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4957" w14:textId="4E7597D2" w:rsidR="00224613" w:rsidRPr="0043112B" w:rsidRDefault="00252E98" w:rsidP="0043112B">
      <w:pPr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43112B">
        <w:rPr>
          <w:rFonts w:asciiTheme="minorHAnsi" w:hAnsiTheme="minorHAnsi"/>
          <w:b/>
          <w:sz w:val="24"/>
          <w:szCs w:val="24"/>
        </w:rPr>
        <w:t>TERMINOS DE REFERENCIA</w:t>
      </w:r>
      <w:r w:rsidR="00DC5DBE" w:rsidRPr="0043112B">
        <w:rPr>
          <w:rFonts w:cs="Calibri"/>
          <w:b/>
          <w:sz w:val="24"/>
          <w:szCs w:val="24"/>
        </w:rPr>
        <w:br/>
      </w:r>
    </w:p>
    <w:p w14:paraId="69771C43" w14:textId="4A288C50" w:rsidR="00FE05B3" w:rsidRPr="0043112B" w:rsidRDefault="00987A35" w:rsidP="00FE05B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3112B">
        <w:rPr>
          <w:rFonts w:asciiTheme="minorHAnsi" w:hAnsiTheme="minorHAnsi" w:cstheme="minorHAnsi"/>
          <w:b/>
          <w:sz w:val="28"/>
          <w:szCs w:val="28"/>
        </w:rPr>
        <w:t>CONSULTORÍA</w:t>
      </w:r>
      <w:r w:rsidR="00FE05B3" w:rsidRPr="0043112B">
        <w:rPr>
          <w:rFonts w:asciiTheme="minorHAnsi" w:hAnsiTheme="minorHAnsi" w:cstheme="minorHAnsi"/>
          <w:b/>
          <w:sz w:val="28"/>
          <w:szCs w:val="28"/>
        </w:rPr>
        <w:t>:</w:t>
      </w:r>
      <w:r w:rsidRPr="0043112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E05B3" w:rsidRPr="0043112B">
        <w:rPr>
          <w:rFonts w:asciiTheme="minorHAnsi" w:hAnsiTheme="minorHAnsi" w:cstheme="minorHAnsi"/>
          <w:b/>
          <w:sz w:val="28"/>
          <w:szCs w:val="28"/>
        </w:rPr>
        <w:t>DESARROLLO Y EJECUCIÓN DE</w:t>
      </w:r>
      <w:r w:rsidR="00363E1D">
        <w:rPr>
          <w:rFonts w:asciiTheme="minorHAnsi" w:hAnsiTheme="minorHAnsi" w:cstheme="minorHAnsi"/>
          <w:b/>
          <w:sz w:val="28"/>
          <w:szCs w:val="28"/>
        </w:rPr>
        <w:t>L</w:t>
      </w:r>
      <w:r w:rsidR="00FE05B3" w:rsidRPr="0043112B">
        <w:rPr>
          <w:rFonts w:asciiTheme="minorHAnsi" w:hAnsiTheme="minorHAnsi" w:cstheme="minorHAnsi"/>
          <w:b/>
          <w:sz w:val="28"/>
          <w:szCs w:val="28"/>
        </w:rPr>
        <w:t xml:space="preserve"> PLAN ESTRATÉGICO COMUNICACIONAL </w:t>
      </w:r>
    </w:p>
    <w:p w14:paraId="636CA0A7" w14:textId="198415E0" w:rsidR="00987A35" w:rsidRDefault="00987A35" w:rsidP="00987A35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595BFFD5" w14:textId="77777777" w:rsidR="00987A35" w:rsidRPr="003141BA" w:rsidRDefault="00987A35" w:rsidP="00987A35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9726E10" w14:textId="26E9F9CD" w:rsidR="00987A35" w:rsidRPr="00363E1D" w:rsidRDefault="00987A35" w:rsidP="00FE05B3">
      <w:pPr>
        <w:spacing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eastAsia="es-MX"/>
        </w:rPr>
      </w:pPr>
      <w:r w:rsidRPr="00363E1D">
        <w:rPr>
          <w:rFonts w:asciiTheme="minorHAnsi" w:hAnsiTheme="minorHAnsi" w:cstheme="minorHAnsi"/>
          <w:bCs/>
          <w:sz w:val="24"/>
          <w:szCs w:val="24"/>
        </w:rPr>
        <w:t xml:space="preserve">DESCRIPCION DE SERVICIOS: </w:t>
      </w:r>
      <w:r w:rsidR="00E96F42" w:rsidRPr="00363E1D">
        <w:rPr>
          <w:rFonts w:asciiTheme="minorHAnsi" w:hAnsiTheme="minorHAnsi" w:cstheme="minorHAnsi"/>
          <w:b/>
          <w:bCs/>
          <w:sz w:val="24"/>
          <w:szCs w:val="24"/>
        </w:rPr>
        <w:t>Consultoría para el Desarrollo y Ejecución del Plan Estratégico Comunicacion</w:t>
      </w:r>
      <w:r w:rsidR="00363E1D" w:rsidRPr="00363E1D">
        <w:rPr>
          <w:rFonts w:asciiTheme="minorHAnsi" w:hAnsiTheme="minorHAnsi" w:cstheme="minorHAnsi"/>
          <w:b/>
          <w:bCs/>
          <w:sz w:val="24"/>
          <w:szCs w:val="24"/>
        </w:rPr>
        <w:t>al</w:t>
      </w:r>
      <w:r w:rsidR="009F0A65" w:rsidRPr="00363E1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63E1D">
        <w:rPr>
          <w:rFonts w:asciiTheme="minorHAnsi" w:hAnsiTheme="minorHAnsi" w:cstheme="minorHAnsi"/>
          <w:bCs/>
          <w:sz w:val="24"/>
          <w:szCs w:val="24"/>
        </w:rPr>
        <w:t>del Proyecto</w:t>
      </w:r>
      <w:r w:rsidR="000E5D7C">
        <w:rPr>
          <w:rFonts w:asciiTheme="minorHAnsi" w:hAnsiTheme="minorHAnsi" w:cstheme="minorHAnsi"/>
          <w:bCs/>
          <w:sz w:val="24"/>
          <w:szCs w:val="24"/>
        </w:rPr>
        <w:t>:</w:t>
      </w:r>
      <w:r w:rsidRPr="00363E1D">
        <w:rPr>
          <w:rFonts w:asciiTheme="minorHAnsi" w:hAnsiTheme="minorHAnsi" w:cstheme="minorHAnsi"/>
          <w:bCs/>
          <w:sz w:val="24"/>
          <w:szCs w:val="24"/>
        </w:rPr>
        <w:t xml:space="preserve"> “</w:t>
      </w:r>
      <w:r w:rsidR="009F0A65" w:rsidRPr="00363E1D">
        <w:rPr>
          <w:rFonts w:asciiTheme="minorHAnsi" w:hAnsiTheme="minorHAnsi" w:cstheme="minorHAnsi"/>
          <w:sz w:val="24"/>
          <w:szCs w:val="24"/>
        </w:rPr>
        <w:t>Mejora de las competencias laborales de las personas, fortalecimiento de MiPymes y del SINAFOCAL, para contribuir a la reactivación económica</w:t>
      </w:r>
      <w:r w:rsidRPr="00363E1D">
        <w:rPr>
          <w:rFonts w:asciiTheme="minorHAnsi" w:hAnsiTheme="minorHAnsi" w:cstheme="minorHAnsi"/>
          <w:bCs/>
          <w:sz w:val="24"/>
          <w:szCs w:val="24"/>
        </w:rPr>
        <w:t>”.</w:t>
      </w:r>
    </w:p>
    <w:p w14:paraId="1A40E730" w14:textId="77777777" w:rsidR="00224613" w:rsidRDefault="00224613" w:rsidP="008930A8">
      <w:pPr>
        <w:spacing w:line="276" w:lineRule="auto"/>
        <w:rPr>
          <w:rFonts w:cs="Calibri"/>
          <w:b/>
          <w:sz w:val="28"/>
          <w:szCs w:val="26"/>
        </w:rPr>
      </w:pPr>
    </w:p>
    <w:p w14:paraId="477B37B8" w14:textId="172187FE" w:rsidR="00DC5DBE" w:rsidRPr="000E5D7C" w:rsidRDefault="00DC5DBE" w:rsidP="008930A8">
      <w:pPr>
        <w:spacing w:line="276" w:lineRule="auto"/>
        <w:ind w:left="102"/>
        <w:rPr>
          <w:rFonts w:asciiTheme="minorHAnsi" w:hAnsiTheme="minorHAnsi" w:cstheme="minorHAnsi"/>
          <w:b/>
          <w:sz w:val="24"/>
          <w:szCs w:val="24"/>
        </w:rPr>
      </w:pPr>
      <w:r w:rsidRPr="000E5D7C">
        <w:rPr>
          <w:rFonts w:asciiTheme="minorHAnsi" w:hAnsiTheme="minorHAnsi" w:cstheme="minorHAnsi"/>
          <w:b/>
          <w:sz w:val="24"/>
          <w:szCs w:val="24"/>
        </w:rPr>
        <w:t>Objetivos Generales:</w:t>
      </w:r>
    </w:p>
    <w:p w14:paraId="45209F3B" w14:textId="77777777" w:rsidR="004D5599" w:rsidRDefault="00DC5DBE" w:rsidP="008930A8">
      <w:pPr>
        <w:pStyle w:val="Textoindependiente"/>
        <w:spacing w:line="276" w:lineRule="auto"/>
        <w:ind w:left="102" w:right="117"/>
        <w:rPr>
          <w:rFonts w:asciiTheme="minorHAnsi" w:hAnsiTheme="minorHAnsi" w:cstheme="minorHAnsi"/>
          <w:sz w:val="24"/>
          <w:szCs w:val="24"/>
        </w:rPr>
      </w:pPr>
      <w:r w:rsidRPr="000E5D7C">
        <w:rPr>
          <w:rFonts w:asciiTheme="minorHAnsi" w:hAnsiTheme="minorHAnsi" w:cstheme="minorHAnsi"/>
          <w:sz w:val="24"/>
          <w:szCs w:val="24"/>
        </w:rPr>
        <w:t xml:space="preserve">- </w:t>
      </w:r>
      <w:r w:rsidR="002E6E0F">
        <w:rPr>
          <w:rFonts w:asciiTheme="minorHAnsi" w:hAnsiTheme="minorHAnsi" w:cstheme="minorHAnsi"/>
          <w:sz w:val="24"/>
          <w:szCs w:val="24"/>
        </w:rPr>
        <w:t xml:space="preserve">Apoyar la difusión de las capacitaciones a realizarse en el marco del proyecto, en los </w:t>
      </w:r>
      <w:r w:rsidR="004D5599">
        <w:rPr>
          <w:rFonts w:asciiTheme="minorHAnsi" w:hAnsiTheme="minorHAnsi" w:cstheme="minorHAnsi"/>
          <w:sz w:val="24"/>
          <w:szCs w:val="24"/>
        </w:rPr>
        <w:t>Dptos. de San Pedro, Caaguazú, Guairá e Itapúa</w:t>
      </w:r>
      <w:r w:rsidR="004D559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156D60" w14:textId="67E4871F" w:rsidR="00DC5DBE" w:rsidRPr="000E5D7C" w:rsidRDefault="00900CAB" w:rsidP="008930A8">
      <w:pPr>
        <w:pStyle w:val="Textoindependiente"/>
        <w:spacing w:line="276" w:lineRule="auto"/>
        <w:ind w:left="102" w:right="1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DC5DBE" w:rsidRPr="000E5D7C">
        <w:rPr>
          <w:rFonts w:asciiTheme="minorHAnsi" w:hAnsiTheme="minorHAnsi" w:cstheme="minorHAnsi"/>
          <w:sz w:val="24"/>
          <w:szCs w:val="24"/>
        </w:rPr>
        <w:t xml:space="preserve">Apoyar la difusión de los impactos positivos que tiene el trabajo de la Institución y su Titular o Miembros. </w:t>
      </w:r>
    </w:p>
    <w:p w14:paraId="1A11EC6C" w14:textId="77777777" w:rsidR="00DC5DBE" w:rsidRPr="000E5D7C" w:rsidRDefault="00DC5DBE" w:rsidP="008930A8">
      <w:pPr>
        <w:pStyle w:val="Textoindependiente"/>
        <w:spacing w:line="276" w:lineRule="auto"/>
        <w:ind w:left="102" w:right="115"/>
        <w:rPr>
          <w:rFonts w:asciiTheme="minorHAnsi" w:hAnsiTheme="minorHAnsi" w:cstheme="minorHAnsi"/>
          <w:sz w:val="24"/>
          <w:szCs w:val="24"/>
        </w:rPr>
      </w:pPr>
      <w:r w:rsidRPr="000E5D7C">
        <w:rPr>
          <w:rFonts w:asciiTheme="minorHAnsi" w:hAnsiTheme="minorHAnsi" w:cstheme="minorHAnsi"/>
          <w:sz w:val="24"/>
          <w:szCs w:val="24"/>
        </w:rPr>
        <w:t>- Contribuir con el posicionamiento de la Institución y su titular o miembros ante la sociedad como referente para el debate sobre temas puntuales, utilizando los medios de comunicación masivos y los medios alternativos (redes sociales, radios comunitarias, canales de tv por web).</w:t>
      </w:r>
    </w:p>
    <w:p w14:paraId="047DC96F" w14:textId="1C18B8FA" w:rsidR="00DC5DBE" w:rsidRPr="000E5D7C" w:rsidRDefault="00DC5DBE" w:rsidP="008930A8">
      <w:pPr>
        <w:pStyle w:val="Textoindependiente"/>
        <w:spacing w:line="276" w:lineRule="auto"/>
        <w:ind w:left="102" w:right="117"/>
        <w:rPr>
          <w:rFonts w:asciiTheme="minorHAnsi" w:hAnsiTheme="minorHAnsi" w:cstheme="minorHAnsi"/>
          <w:sz w:val="24"/>
          <w:szCs w:val="24"/>
        </w:rPr>
      </w:pPr>
      <w:r w:rsidRPr="000E5D7C">
        <w:rPr>
          <w:rFonts w:asciiTheme="minorHAnsi" w:hAnsiTheme="minorHAnsi" w:cstheme="minorHAnsi"/>
          <w:sz w:val="24"/>
          <w:szCs w:val="24"/>
        </w:rPr>
        <w:t xml:space="preserve">- Contribuir con la elaboración de materiales escritos, gráficos y audiovisuales, donde se refleje mediante testimonios e imágenes el resultado del trabajo institucional y personal del titular de turno. </w:t>
      </w:r>
    </w:p>
    <w:p w14:paraId="68A54D9C" w14:textId="77777777" w:rsidR="00DC5DBE" w:rsidRPr="00CE3F16" w:rsidRDefault="00DC5DBE" w:rsidP="008930A8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E3F16">
        <w:rPr>
          <w:rFonts w:asciiTheme="minorHAnsi" w:hAnsiTheme="minorHAnsi" w:cstheme="minorHAnsi"/>
          <w:b/>
          <w:sz w:val="24"/>
          <w:szCs w:val="24"/>
          <w:u w:val="single"/>
        </w:rPr>
        <w:t>Objetivos Específicos:</w:t>
      </w:r>
    </w:p>
    <w:p w14:paraId="289F52E8" w14:textId="77777777" w:rsidR="00DC5DBE" w:rsidRPr="000E5D7C" w:rsidRDefault="00DC5DBE" w:rsidP="008930A8">
      <w:pPr>
        <w:pStyle w:val="Ttulo11"/>
        <w:spacing w:before="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256D296" w14:textId="77777777" w:rsidR="00487917" w:rsidRDefault="00DC5DBE" w:rsidP="008930A8">
      <w:pPr>
        <w:pStyle w:val="Prrafodelista"/>
        <w:numPr>
          <w:ilvl w:val="0"/>
          <w:numId w:val="17"/>
        </w:numPr>
        <w:autoSpaceDE w:val="0"/>
        <w:adjustRightInd/>
        <w:spacing w:line="276" w:lineRule="auto"/>
        <w:ind w:right="117"/>
        <w:contextualSpacing w:val="0"/>
        <w:jc w:val="left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CE3F16">
        <w:rPr>
          <w:rFonts w:asciiTheme="minorHAnsi" w:hAnsiTheme="minorHAnsi" w:cstheme="minorHAnsi"/>
          <w:bCs/>
          <w:sz w:val="24"/>
          <w:szCs w:val="24"/>
        </w:rPr>
        <w:t xml:space="preserve">Elaboración de la Estrategia </w:t>
      </w:r>
      <w:r w:rsidR="00CE3F16" w:rsidRPr="00CE3F16">
        <w:rPr>
          <w:rFonts w:asciiTheme="minorHAnsi" w:hAnsiTheme="minorHAnsi" w:cstheme="minorHAnsi"/>
          <w:bCs/>
          <w:sz w:val="24"/>
          <w:szCs w:val="24"/>
        </w:rPr>
        <w:t xml:space="preserve">de </w:t>
      </w:r>
      <w:r w:rsidRPr="00CE3F16">
        <w:rPr>
          <w:rFonts w:asciiTheme="minorHAnsi" w:hAnsiTheme="minorHAnsi" w:cstheme="minorHAnsi"/>
          <w:bCs/>
          <w:sz w:val="24"/>
          <w:szCs w:val="24"/>
        </w:rPr>
        <w:t>comunicación para visibilizar los resultados y el impacto de los proyectos desarrollados por la Institución.</w:t>
      </w:r>
    </w:p>
    <w:p w14:paraId="3ED805EB" w14:textId="42626E32" w:rsidR="00DC5DBE" w:rsidRPr="00AB0123" w:rsidRDefault="00487917" w:rsidP="00AB0123">
      <w:pPr>
        <w:pStyle w:val="Prrafodelista"/>
        <w:numPr>
          <w:ilvl w:val="0"/>
          <w:numId w:val="17"/>
        </w:numPr>
        <w:autoSpaceDE w:val="0"/>
        <w:adjustRightInd/>
        <w:spacing w:line="276" w:lineRule="auto"/>
        <w:ind w:right="117"/>
        <w:contextualSpacing w:val="0"/>
        <w:textAlignment w:val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Visibilidad </w:t>
      </w:r>
      <w:r w:rsidR="000C4235">
        <w:rPr>
          <w:rFonts w:asciiTheme="minorHAnsi" w:hAnsiTheme="minorHAnsi" w:cstheme="minorHAnsi"/>
          <w:bCs/>
          <w:sz w:val="24"/>
          <w:szCs w:val="24"/>
        </w:rPr>
        <w:t>del programa de Formalización de MICROEMPRESAS y entrega de Capital Semilla</w:t>
      </w:r>
      <w:r w:rsidR="00AB0123">
        <w:rPr>
          <w:rFonts w:asciiTheme="minorHAnsi" w:hAnsiTheme="minorHAnsi" w:cstheme="minorHAnsi"/>
          <w:bCs/>
          <w:sz w:val="24"/>
          <w:szCs w:val="24"/>
        </w:rPr>
        <w:t xml:space="preserve"> en el Dpto. de Itapúa.</w:t>
      </w:r>
    </w:p>
    <w:p w14:paraId="0067DA20" w14:textId="552A5E56" w:rsidR="00DC5DBE" w:rsidRPr="00CE3F16" w:rsidRDefault="00DC5DBE" w:rsidP="008930A8">
      <w:pPr>
        <w:pStyle w:val="Prrafodelista"/>
        <w:numPr>
          <w:ilvl w:val="0"/>
          <w:numId w:val="17"/>
        </w:numPr>
        <w:autoSpaceDE w:val="0"/>
        <w:adjustRightInd/>
        <w:spacing w:line="276" w:lineRule="auto"/>
        <w:ind w:right="117"/>
        <w:contextualSpacing w:val="0"/>
        <w:jc w:val="left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CE3F16">
        <w:rPr>
          <w:rFonts w:asciiTheme="minorHAnsi" w:hAnsiTheme="minorHAnsi" w:cstheme="minorHAnsi"/>
          <w:bCs/>
          <w:sz w:val="24"/>
          <w:szCs w:val="24"/>
        </w:rPr>
        <w:t xml:space="preserve">Visibilización de materiales informativos escritos, gráficos y audiovisuales a través de los medios institucionales y </w:t>
      </w:r>
      <w:r w:rsidR="00CE3F16" w:rsidRPr="00CE3F16">
        <w:rPr>
          <w:rFonts w:asciiTheme="minorHAnsi" w:hAnsiTheme="minorHAnsi" w:cstheme="minorHAnsi"/>
          <w:bCs/>
          <w:sz w:val="24"/>
          <w:szCs w:val="24"/>
        </w:rPr>
        <w:t>los medios de comunicación masiva</w:t>
      </w:r>
      <w:r w:rsidRPr="00CE3F16">
        <w:rPr>
          <w:rFonts w:asciiTheme="minorHAnsi" w:hAnsiTheme="minorHAnsi" w:cstheme="minorHAnsi"/>
          <w:bCs/>
          <w:sz w:val="24"/>
          <w:szCs w:val="24"/>
        </w:rPr>
        <w:t xml:space="preserve">, en particular los de alcance nacional. </w:t>
      </w:r>
    </w:p>
    <w:p w14:paraId="2B27A843" w14:textId="77777777" w:rsidR="00DC5DBE" w:rsidRPr="00CE3F16" w:rsidRDefault="00DC5DBE" w:rsidP="008930A8">
      <w:pPr>
        <w:pStyle w:val="Prrafodelista"/>
        <w:numPr>
          <w:ilvl w:val="0"/>
          <w:numId w:val="17"/>
        </w:numPr>
        <w:autoSpaceDE w:val="0"/>
        <w:adjustRightInd/>
        <w:spacing w:line="276" w:lineRule="auto"/>
        <w:ind w:right="117"/>
        <w:contextualSpacing w:val="0"/>
        <w:jc w:val="left"/>
        <w:textAlignment w:val="auto"/>
        <w:rPr>
          <w:rFonts w:asciiTheme="minorHAnsi" w:hAnsiTheme="minorHAnsi" w:cstheme="minorHAnsi"/>
          <w:bCs/>
          <w:sz w:val="24"/>
          <w:szCs w:val="24"/>
        </w:rPr>
      </w:pPr>
      <w:r w:rsidRPr="00CE3F16">
        <w:rPr>
          <w:rFonts w:asciiTheme="minorHAnsi" w:hAnsiTheme="minorHAnsi" w:cstheme="minorHAnsi"/>
          <w:bCs/>
          <w:sz w:val="24"/>
          <w:szCs w:val="24"/>
        </w:rPr>
        <w:t>Gestión de Medios y comunicación digital.</w:t>
      </w:r>
    </w:p>
    <w:p w14:paraId="2B6ED361" w14:textId="77777777" w:rsidR="00DC5DBE" w:rsidRPr="000E5D7C" w:rsidRDefault="00DC5DBE" w:rsidP="008930A8">
      <w:pPr>
        <w:pStyle w:val="Prrafodelista"/>
        <w:spacing w:line="276" w:lineRule="auto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5B00B93" w14:textId="7E5FD7FA" w:rsidR="00DC5DBE" w:rsidRPr="000E5D7C" w:rsidRDefault="00DC5DBE" w:rsidP="00B240F2">
      <w:pPr>
        <w:pStyle w:val="Prrafodelista"/>
        <w:numPr>
          <w:ilvl w:val="1"/>
          <w:numId w:val="17"/>
        </w:numPr>
        <w:autoSpaceDE w:val="0"/>
        <w:adjustRightInd/>
        <w:spacing w:line="276" w:lineRule="auto"/>
        <w:ind w:right="117"/>
        <w:contextualSpacing w:val="0"/>
        <w:textAlignment w:val="auto"/>
        <w:rPr>
          <w:rFonts w:asciiTheme="minorHAnsi" w:hAnsiTheme="minorHAnsi" w:cstheme="minorHAnsi"/>
          <w:sz w:val="24"/>
          <w:szCs w:val="24"/>
        </w:rPr>
      </w:pPr>
      <w:r w:rsidRPr="000E5D7C">
        <w:rPr>
          <w:rFonts w:asciiTheme="minorHAnsi" w:hAnsiTheme="minorHAnsi" w:cstheme="minorHAnsi"/>
          <w:sz w:val="24"/>
          <w:szCs w:val="24"/>
        </w:rPr>
        <w:t xml:space="preserve">Gestión para la obtención de espacios gratuitos en los </w:t>
      </w:r>
      <w:r w:rsidR="00CE3F16" w:rsidRPr="000E5D7C">
        <w:rPr>
          <w:rFonts w:asciiTheme="minorHAnsi" w:hAnsiTheme="minorHAnsi" w:cstheme="minorHAnsi"/>
          <w:sz w:val="24"/>
          <w:szCs w:val="24"/>
        </w:rPr>
        <w:t>medios de comunicación masiva</w:t>
      </w:r>
      <w:r w:rsidRPr="000E5D7C">
        <w:rPr>
          <w:rFonts w:asciiTheme="minorHAnsi" w:hAnsiTheme="minorHAnsi" w:cstheme="minorHAnsi"/>
          <w:sz w:val="24"/>
          <w:szCs w:val="24"/>
        </w:rPr>
        <w:t xml:space="preserve"> para difundir detalles del trabajo de la institución, sus funciones, alcances, objetivos trazados para corto, mediano y largo plazo. </w:t>
      </w:r>
    </w:p>
    <w:p w14:paraId="5DB8F059" w14:textId="77777777" w:rsidR="00DC5DBE" w:rsidRPr="000E5D7C" w:rsidRDefault="00DC5DBE" w:rsidP="008930A8">
      <w:pPr>
        <w:pStyle w:val="Prrafodelista"/>
        <w:numPr>
          <w:ilvl w:val="1"/>
          <w:numId w:val="17"/>
        </w:numPr>
        <w:autoSpaceDE w:val="0"/>
        <w:adjustRightInd/>
        <w:spacing w:line="276" w:lineRule="auto"/>
        <w:ind w:right="117"/>
        <w:contextualSpacing w:val="0"/>
        <w:jc w:val="left"/>
        <w:textAlignment w:val="auto"/>
        <w:rPr>
          <w:rFonts w:asciiTheme="minorHAnsi" w:hAnsiTheme="minorHAnsi" w:cstheme="minorHAnsi"/>
          <w:sz w:val="24"/>
          <w:szCs w:val="24"/>
        </w:rPr>
      </w:pPr>
      <w:r w:rsidRPr="000E5D7C">
        <w:rPr>
          <w:rFonts w:asciiTheme="minorHAnsi" w:hAnsiTheme="minorHAnsi" w:cstheme="minorHAnsi"/>
          <w:sz w:val="24"/>
          <w:szCs w:val="24"/>
        </w:rPr>
        <w:t xml:space="preserve">Gestión para el pautaje de los espacios pagados en el marco de campañas específicas </w:t>
      </w:r>
      <w:r w:rsidRPr="000E5D7C">
        <w:rPr>
          <w:rFonts w:asciiTheme="minorHAnsi" w:hAnsiTheme="minorHAnsi" w:cstheme="minorHAnsi"/>
          <w:sz w:val="24"/>
          <w:szCs w:val="24"/>
        </w:rPr>
        <w:lastRenderedPageBreak/>
        <w:t>que promueva la institución.</w:t>
      </w:r>
    </w:p>
    <w:p w14:paraId="1AE98065" w14:textId="77777777" w:rsidR="00DC5DBE" w:rsidRPr="000E5D7C" w:rsidRDefault="00DC5DBE" w:rsidP="008930A8">
      <w:pPr>
        <w:pStyle w:val="Prrafodelista"/>
        <w:numPr>
          <w:ilvl w:val="1"/>
          <w:numId w:val="17"/>
        </w:numPr>
        <w:autoSpaceDE w:val="0"/>
        <w:adjustRightInd/>
        <w:spacing w:line="276" w:lineRule="auto"/>
        <w:ind w:right="117"/>
        <w:contextualSpacing w:val="0"/>
        <w:textAlignment w:val="auto"/>
        <w:rPr>
          <w:rFonts w:asciiTheme="minorHAnsi" w:hAnsiTheme="minorHAnsi" w:cstheme="minorHAnsi"/>
          <w:sz w:val="24"/>
          <w:szCs w:val="24"/>
        </w:rPr>
      </w:pPr>
      <w:r w:rsidRPr="000E5D7C">
        <w:rPr>
          <w:rFonts w:asciiTheme="minorHAnsi" w:hAnsiTheme="minorHAnsi" w:cstheme="minorHAnsi"/>
          <w:sz w:val="24"/>
          <w:szCs w:val="24"/>
        </w:rPr>
        <w:t>Seguimiento y monitoreo a los espacios obtenidos en los medios de comunicación masiva para la difusión de proyectos, programas y metas alcanzadas. Así como del impacto de las campañas pagadas, que se vayan instalando.</w:t>
      </w:r>
    </w:p>
    <w:p w14:paraId="0AEF520D" w14:textId="77777777" w:rsidR="00DC5DBE" w:rsidRPr="000E5D7C" w:rsidRDefault="00DC5DBE" w:rsidP="008930A8">
      <w:pPr>
        <w:pStyle w:val="Prrafodelista"/>
        <w:numPr>
          <w:ilvl w:val="1"/>
          <w:numId w:val="17"/>
        </w:numPr>
        <w:autoSpaceDE w:val="0"/>
        <w:adjustRightInd/>
        <w:spacing w:line="276" w:lineRule="auto"/>
        <w:ind w:right="117"/>
        <w:contextualSpacing w:val="0"/>
        <w:textAlignment w:val="auto"/>
        <w:rPr>
          <w:rFonts w:asciiTheme="minorHAnsi" w:hAnsiTheme="minorHAnsi" w:cstheme="minorHAnsi"/>
          <w:sz w:val="24"/>
          <w:szCs w:val="24"/>
        </w:rPr>
      </w:pPr>
      <w:r w:rsidRPr="000E5D7C">
        <w:rPr>
          <w:rFonts w:asciiTheme="minorHAnsi" w:hAnsiTheme="minorHAnsi" w:cstheme="minorHAnsi"/>
          <w:sz w:val="24"/>
          <w:szCs w:val="24"/>
        </w:rPr>
        <w:t>Seguimiento de publicaciones, confección de archivo de materiales publicados.</w:t>
      </w:r>
    </w:p>
    <w:p w14:paraId="1A2B6869" w14:textId="77777777" w:rsidR="00DC5DBE" w:rsidRPr="000E5D7C" w:rsidRDefault="00DC5DBE" w:rsidP="008930A8">
      <w:pPr>
        <w:pStyle w:val="Prrafodelista"/>
        <w:numPr>
          <w:ilvl w:val="1"/>
          <w:numId w:val="17"/>
        </w:numPr>
        <w:autoSpaceDE w:val="0"/>
        <w:adjustRightInd/>
        <w:spacing w:line="276" w:lineRule="auto"/>
        <w:ind w:right="117"/>
        <w:contextualSpacing w:val="0"/>
        <w:textAlignment w:val="auto"/>
        <w:rPr>
          <w:rFonts w:asciiTheme="minorHAnsi" w:hAnsiTheme="minorHAnsi" w:cstheme="minorHAnsi"/>
          <w:sz w:val="24"/>
          <w:szCs w:val="24"/>
        </w:rPr>
      </w:pPr>
      <w:r w:rsidRPr="000E5D7C">
        <w:rPr>
          <w:rFonts w:asciiTheme="minorHAnsi" w:hAnsiTheme="minorHAnsi" w:cstheme="minorHAnsi"/>
          <w:sz w:val="24"/>
          <w:szCs w:val="24"/>
        </w:rPr>
        <w:t>Diseño y ejecución de una agenda de entrevistas a través de los programas más vistos y escuchados de los medios de comunicación masiva, de la capital y el interior del país.</w:t>
      </w:r>
    </w:p>
    <w:p w14:paraId="0E5133A7" w14:textId="77777777" w:rsidR="00DC5DBE" w:rsidRPr="000E5D7C" w:rsidRDefault="00DC5DBE" w:rsidP="008930A8">
      <w:pPr>
        <w:pStyle w:val="Prrafodelista"/>
        <w:numPr>
          <w:ilvl w:val="1"/>
          <w:numId w:val="17"/>
        </w:numPr>
        <w:autoSpaceDE w:val="0"/>
        <w:adjustRightInd/>
        <w:spacing w:line="276" w:lineRule="auto"/>
        <w:ind w:right="117"/>
        <w:contextualSpacing w:val="0"/>
        <w:textAlignment w:val="auto"/>
        <w:rPr>
          <w:rFonts w:asciiTheme="minorHAnsi" w:hAnsiTheme="minorHAnsi" w:cstheme="minorHAnsi"/>
          <w:sz w:val="24"/>
          <w:szCs w:val="24"/>
        </w:rPr>
      </w:pPr>
      <w:r w:rsidRPr="000E5D7C">
        <w:rPr>
          <w:rFonts w:asciiTheme="minorHAnsi" w:hAnsiTheme="minorHAnsi" w:cstheme="minorHAnsi"/>
          <w:sz w:val="24"/>
          <w:szCs w:val="24"/>
        </w:rPr>
        <w:t>Gestión para la publicación en medios escritos sobre impacto de los programas encarados desde la Institución en la vida de los ciudadanos y los avances institucionales.</w:t>
      </w:r>
    </w:p>
    <w:p w14:paraId="5C374749" w14:textId="77777777" w:rsidR="00DC5DBE" w:rsidRPr="000E5D7C" w:rsidRDefault="00DC5DBE" w:rsidP="008930A8">
      <w:pPr>
        <w:pStyle w:val="Prrafodelista"/>
        <w:numPr>
          <w:ilvl w:val="1"/>
          <w:numId w:val="17"/>
        </w:numPr>
        <w:autoSpaceDE w:val="0"/>
        <w:adjustRightInd/>
        <w:spacing w:line="276" w:lineRule="auto"/>
        <w:ind w:right="117"/>
        <w:contextualSpacing w:val="0"/>
        <w:textAlignment w:val="auto"/>
        <w:rPr>
          <w:rFonts w:asciiTheme="minorHAnsi" w:hAnsiTheme="minorHAnsi" w:cstheme="minorHAnsi"/>
          <w:sz w:val="24"/>
          <w:szCs w:val="24"/>
        </w:rPr>
      </w:pPr>
      <w:r w:rsidRPr="000E5D7C">
        <w:rPr>
          <w:rFonts w:asciiTheme="minorHAnsi" w:hAnsiTheme="minorHAnsi" w:cstheme="minorHAnsi"/>
          <w:sz w:val="24"/>
          <w:szCs w:val="24"/>
        </w:rPr>
        <w:t>Creación y manejo (optimización si ya existe) de cuentas en redes sociales más difundidas. Actualización permanente de información.</w:t>
      </w:r>
    </w:p>
    <w:p w14:paraId="4FB6AF82" w14:textId="77777777" w:rsidR="00DC5DBE" w:rsidRPr="000E5D7C" w:rsidRDefault="00DC5DBE" w:rsidP="008930A8">
      <w:pPr>
        <w:pStyle w:val="Prrafodelista"/>
        <w:numPr>
          <w:ilvl w:val="1"/>
          <w:numId w:val="17"/>
        </w:numPr>
        <w:autoSpaceDE w:val="0"/>
        <w:adjustRightInd/>
        <w:spacing w:line="276" w:lineRule="auto"/>
        <w:ind w:right="117"/>
        <w:contextualSpacing w:val="0"/>
        <w:textAlignment w:val="auto"/>
        <w:rPr>
          <w:rFonts w:asciiTheme="minorHAnsi" w:hAnsiTheme="minorHAnsi" w:cstheme="minorHAnsi"/>
          <w:sz w:val="24"/>
          <w:szCs w:val="24"/>
        </w:rPr>
      </w:pPr>
      <w:r w:rsidRPr="000E5D7C">
        <w:rPr>
          <w:rFonts w:asciiTheme="minorHAnsi" w:hAnsiTheme="minorHAnsi" w:cstheme="minorHAnsi"/>
          <w:sz w:val="24"/>
          <w:szCs w:val="24"/>
        </w:rPr>
        <w:t>Monitoreo y optimización del uso de las redes sociales, para difundir avances y resultados.</w:t>
      </w:r>
    </w:p>
    <w:p w14:paraId="2E77EEF6" w14:textId="77777777" w:rsidR="00DC5DBE" w:rsidRPr="000E5D7C" w:rsidRDefault="00DC5DBE" w:rsidP="008930A8">
      <w:pPr>
        <w:pStyle w:val="Prrafodelista"/>
        <w:numPr>
          <w:ilvl w:val="1"/>
          <w:numId w:val="17"/>
        </w:numPr>
        <w:autoSpaceDE w:val="0"/>
        <w:adjustRightInd/>
        <w:spacing w:line="276" w:lineRule="auto"/>
        <w:ind w:right="117"/>
        <w:contextualSpacing w:val="0"/>
        <w:textAlignment w:val="auto"/>
        <w:rPr>
          <w:rFonts w:asciiTheme="minorHAnsi" w:hAnsiTheme="minorHAnsi" w:cstheme="minorHAnsi"/>
          <w:sz w:val="24"/>
          <w:szCs w:val="24"/>
        </w:rPr>
      </w:pPr>
      <w:r w:rsidRPr="000E5D7C">
        <w:rPr>
          <w:rFonts w:asciiTheme="minorHAnsi" w:hAnsiTheme="minorHAnsi" w:cstheme="minorHAnsi"/>
          <w:sz w:val="24"/>
          <w:szCs w:val="24"/>
        </w:rPr>
        <w:t>Plan piloto para la implementación de un Canal de TV ON Line, vinculado a la página web institucional. (En el mediano plazo)</w:t>
      </w:r>
    </w:p>
    <w:p w14:paraId="4A1719F3" w14:textId="77777777" w:rsidR="00DC5DBE" w:rsidRPr="000E5D7C" w:rsidRDefault="00DC5DBE" w:rsidP="008930A8">
      <w:pPr>
        <w:pStyle w:val="Prrafodelista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4B5D29" w14:textId="77777777" w:rsidR="00DC5DBE" w:rsidRPr="000E5D7C" w:rsidRDefault="00DC5DBE" w:rsidP="008930A8">
      <w:pPr>
        <w:pStyle w:val="Ttulo11"/>
        <w:spacing w:before="0" w:line="276" w:lineRule="auto"/>
        <w:ind w:right="492"/>
        <w:rPr>
          <w:rFonts w:asciiTheme="minorHAnsi" w:hAnsiTheme="minorHAnsi" w:cstheme="minorHAnsi"/>
          <w:bCs w:val="0"/>
          <w:sz w:val="24"/>
          <w:szCs w:val="24"/>
        </w:rPr>
      </w:pPr>
      <w:r w:rsidRPr="000E5D7C">
        <w:rPr>
          <w:rFonts w:asciiTheme="minorHAnsi" w:hAnsiTheme="minorHAnsi" w:cstheme="minorHAnsi"/>
          <w:bCs w:val="0"/>
          <w:sz w:val="24"/>
          <w:szCs w:val="24"/>
        </w:rPr>
        <w:t xml:space="preserve">Productos comprometidos: </w:t>
      </w:r>
    </w:p>
    <w:p w14:paraId="2D41DE97" w14:textId="77777777" w:rsidR="00DC5DBE" w:rsidRPr="000E5D7C" w:rsidRDefault="00DC5DBE" w:rsidP="008930A8">
      <w:pPr>
        <w:pStyle w:val="Ttulo11"/>
        <w:spacing w:before="0" w:line="276" w:lineRule="auto"/>
        <w:ind w:right="492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3050186" w14:textId="6B01F7FC" w:rsidR="00DC5DBE" w:rsidRPr="000E5D7C" w:rsidRDefault="00270B52" w:rsidP="00270B52">
      <w:pPr>
        <w:pStyle w:val="Ttulo11"/>
        <w:spacing w:before="0" w:line="276" w:lineRule="auto"/>
        <w:ind w:left="0" w:right="492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DC5DBE" w:rsidRPr="000E5D7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*Manejo de redes sociales </w:t>
      </w:r>
    </w:p>
    <w:p w14:paraId="02185424" w14:textId="77777777" w:rsidR="00DC5DBE" w:rsidRPr="000E5D7C" w:rsidRDefault="00DC5DBE" w:rsidP="002B62AF">
      <w:pPr>
        <w:pStyle w:val="Ttulo11"/>
        <w:spacing w:before="0" w:line="276" w:lineRule="auto"/>
        <w:ind w:right="492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E5D7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*Producción fotográfica sobre actividades de los distintos programas de capacitación. </w:t>
      </w:r>
    </w:p>
    <w:p w14:paraId="7A60901D" w14:textId="77777777" w:rsidR="00DC5DBE" w:rsidRPr="000E5D7C" w:rsidRDefault="00DC5DBE" w:rsidP="002B62AF">
      <w:pPr>
        <w:pStyle w:val="Ttulo11"/>
        <w:spacing w:before="0" w:line="276" w:lineRule="auto"/>
        <w:ind w:right="492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E5D7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* Diseño de materiales gráficos (flyers, calendarios de actividades y otros para acompañar las acciones institucionales). </w:t>
      </w:r>
    </w:p>
    <w:p w14:paraId="65859ABA" w14:textId="77777777" w:rsidR="00DC5DBE" w:rsidRPr="000E5D7C" w:rsidRDefault="00DC5DBE" w:rsidP="002B62AF">
      <w:pPr>
        <w:pStyle w:val="Ttulo11"/>
        <w:spacing w:before="0" w:line="276" w:lineRule="auto"/>
        <w:ind w:right="492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E5D7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* Producción de 4 audiovisuales mensuales de hasta 3 minutos. Historias de vida e impacto de las acciones institucionales en diferentes puntos del país. </w:t>
      </w:r>
    </w:p>
    <w:p w14:paraId="518DBB98" w14:textId="77777777" w:rsidR="00DC5DBE" w:rsidRPr="000E5D7C" w:rsidRDefault="00DC5DBE" w:rsidP="002B62AF">
      <w:pPr>
        <w:pStyle w:val="Ttulo11"/>
        <w:spacing w:before="0" w:line="276" w:lineRule="auto"/>
        <w:ind w:right="492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E5D7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*Pautaje de entrevistas en medios escritos, radiales y televisivos. Mínimo 3 por mes. </w:t>
      </w:r>
    </w:p>
    <w:p w14:paraId="456290E2" w14:textId="77777777" w:rsidR="00DC5DBE" w:rsidRPr="000E5D7C" w:rsidRDefault="00DC5DBE" w:rsidP="002B62AF">
      <w:pPr>
        <w:pStyle w:val="Ttulo11"/>
        <w:spacing w:before="0" w:line="276" w:lineRule="auto"/>
        <w:ind w:right="492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15CFFB2" w14:textId="77777777" w:rsidR="00DC5DBE" w:rsidRPr="000E5D7C" w:rsidRDefault="00DC5DBE" w:rsidP="002B62AF">
      <w:pPr>
        <w:pStyle w:val="Ttulo11"/>
        <w:spacing w:before="0" w:line="276" w:lineRule="auto"/>
        <w:ind w:right="492"/>
        <w:jc w:val="both"/>
        <w:rPr>
          <w:rFonts w:asciiTheme="minorHAnsi" w:hAnsiTheme="minorHAnsi" w:cstheme="minorHAnsi"/>
          <w:sz w:val="24"/>
          <w:szCs w:val="24"/>
        </w:rPr>
      </w:pPr>
      <w:r w:rsidRPr="000E5D7C">
        <w:rPr>
          <w:rFonts w:asciiTheme="minorHAnsi" w:hAnsiTheme="minorHAnsi" w:cstheme="minorHAnsi"/>
          <w:b w:val="0"/>
          <w:bCs w:val="0"/>
          <w:sz w:val="24"/>
          <w:szCs w:val="24"/>
        </w:rPr>
        <w:t>*</w:t>
      </w:r>
      <w:r w:rsidRPr="000E5D7C">
        <w:rPr>
          <w:rFonts w:asciiTheme="minorHAnsi" w:hAnsiTheme="minorHAnsi" w:cstheme="minorHAnsi"/>
          <w:b w:val="0"/>
          <w:bCs w:val="0"/>
          <w:i/>
          <w:sz w:val="24"/>
          <w:szCs w:val="24"/>
        </w:rPr>
        <w:t>Producción, grabación, edición y post producción de 4 programas de tv de hasta 40 minutos para su difusión a través de medios institucionales y por Canales de TV aliados.</w:t>
      </w:r>
    </w:p>
    <w:p w14:paraId="17CA4874" w14:textId="77777777" w:rsidR="00DC5DBE" w:rsidRPr="000E5D7C" w:rsidRDefault="00DC5DBE" w:rsidP="008930A8">
      <w:pPr>
        <w:pStyle w:val="Ttulo11"/>
        <w:spacing w:before="0" w:line="276" w:lineRule="auto"/>
        <w:ind w:right="492"/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</w:pPr>
    </w:p>
    <w:p w14:paraId="280B3501" w14:textId="2FBA2F18" w:rsidR="00DC5DBE" w:rsidRPr="000E5D7C" w:rsidRDefault="00DC5DBE" w:rsidP="00571915">
      <w:pPr>
        <w:pStyle w:val="Ttulo11"/>
        <w:spacing w:before="0" w:line="276" w:lineRule="auto"/>
        <w:ind w:right="492"/>
        <w:rPr>
          <w:rFonts w:asciiTheme="minorHAnsi" w:hAnsiTheme="minorHAnsi" w:cstheme="minorHAnsi"/>
          <w:sz w:val="24"/>
          <w:szCs w:val="24"/>
          <w:u w:val="single"/>
        </w:rPr>
      </w:pPr>
      <w:r w:rsidRPr="000E5D7C">
        <w:rPr>
          <w:rFonts w:asciiTheme="minorHAnsi" w:hAnsiTheme="minorHAnsi" w:cstheme="minorHAnsi"/>
          <w:sz w:val="24"/>
          <w:szCs w:val="24"/>
          <w:u w:val="single"/>
        </w:rPr>
        <w:t xml:space="preserve">Equipo Humano </w:t>
      </w:r>
    </w:p>
    <w:p w14:paraId="50FD36DD" w14:textId="77777777" w:rsidR="00DC5DBE" w:rsidRPr="000E5D7C" w:rsidRDefault="00DC5DBE" w:rsidP="008930A8">
      <w:pPr>
        <w:pStyle w:val="Ttulo11"/>
        <w:spacing w:before="0" w:line="276" w:lineRule="auto"/>
        <w:ind w:right="492"/>
        <w:rPr>
          <w:rFonts w:asciiTheme="minorHAnsi" w:hAnsiTheme="minorHAnsi" w:cstheme="minorHAnsi"/>
          <w:sz w:val="24"/>
          <w:szCs w:val="24"/>
        </w:rPr>
      </w:pPr>
      <w:r w:rsidRPr="000E5D7C">
        <w:rPr>
          <w:rFonts w:asciiTheme="minorHAnsi" w:hAnsiTheme="minorHAnsi" w:cstheme="minorHAnsi"/>
          <w:b w:val="0"/>
          <w:sz w:val="24"/>
          <w:szCs w:val="24"/>
        </w:rPr>
        <w:t xml:space="preserve">Coordinador General </w:t>
      </w:r>
    </w:p>
    <w:p w14:paraId="1D2E8B69" w14:textId="77777777" w:rsidR="00DC5DBE" w:rsidRPr="000E5D7C" w:rsidRDefault="00DC5DBE" w:rsidP="008930A8">
      <w:pPr>
        <w:pStyle w:val="Ttulo11"/>
        <w:spacing w:before="0" w:line="276" w:lineRule="auto"/>
        <w:ind w:right="492"/>
        <w:rPr>
          <w:rFonts w:asciiTheme="minorHAnsi" w:hAnsiTheme="minorHAnsi" w:cstheme="minorHAnsi"/>
          <w:b w:val="0"/>
          <w:sz w:val="24"/>
          <w:szCs w:val="24"/>
        </w:rPr>
      </w:pPr>
      <w:r w:rsidRPr="000E5D7C">
        <w:rPr>
          <w:rFonts w:asciiTheme="minorHAnsi" w:hAnsiTheme="minorHAnsi" w:cstheme="minorHAnsi"/>
          <w:b w:val="0"/>
          <w:sz w:val="24"/>
          <w:szCs w:val="24"/>
        </w:rPr>
        <w:t>Redactor y CM</w:t>
      </w:r>
    </w:p>
    <w:p w14:paraId="1DA70DCB" w14:textId="77777777" w:rsidR="00DC5DBE" w:rsidRPr="000E5D7C" w:rsidRDefault="00DC5DBE" w:rsidP="008930A8">
      <w:pPr>
        <w:pStyle w:val="Ttulo11"/>
        <w:spacing w:before="0" w:line="276" w:lineRule="auto"/>
        <w:ind w:right="492"/>
        <w:rPr>
          <w:rFonts w:asciiTheme="minorHAnsi" w:hAnsiTheme="minorHAnsi" w:cstheme="minorHAnsi"/>
          <w:b w:val="0"/>
          <w:sz w:val="24"/>
          <w:szCs w:val="24"/>
        </w:rPr>
      </w:pPr>
      <w:r w:rsidRPr="000E5D7C">
        <w:rPr>
          <w:rFonts w:asciiTheme="minorHAnsi" w:hAnsiTheme="minorHAnsi" w:cstheme="minorHAnsi"/>
          <w:b w:val="0"/>
          <w:sz w:val="24"/>
          <w:szCs w:val="24"/>
        </w:rPr>
        <w:t xml:space="preserve">Fotógrafo </w:t>
      </w:r>
    </w:p>
    <w:p w14:paraId="2CC8E5A3" w14:textId="77777777" w:rsidR="00DC5DBE" w:rsidRPr="000E5D7C" w:rsidRDefault="00DC5DBE" w:rsidP="008930A8">
      <w:pPr>
        <w:pStyle w:val="Ttulo11"/>
        <w:spacing w:before="0" w:line="276" w:lineRule="auto"/>
        <w:ind w:right="492"/>
        <w:rPr>
          <w:rFonts w:asciiTheme="minorHAnsi" w:hAnsiTheme="minorHAnsi" w:cstheme="minorHAnsi"/>
          <w:b w:val="0"/>
          <w:sz w:val="24"/>
          <w:szCs w:val="24"/>
        </w:rPr>
      </w:pPr>
      <w:r w:rsidRPr="000E5D7C">
        <w:rPr>
          <w:rFonts w:asciiTheme="minorHAnsi" w:hAnsiTheme="minorHAnsi" w:cstheme="minorHAnsi"/>
          <w:b w:val="0"/>
          <w:sz w:val="24"/>
          <w:szCs w:val="24"/>
        </w:rPr>
        <w:t xml:space="preserve">Camarógrafo - Editor </w:t>
      </w:r>
    </w:p>
    <w:p w14:paraId="321E5D3B" w14:textId="77777777" w:rsidR="00DC5DBE" w:rsidRPr="000E5D7C" w:rsidRDefault="00DC5DBE" w:rsidP="008930A8">
      <w:pPr>
        <w:pStyle w:val="Ttulo11"/>
        <w:spacing w:before="0" w:line="276" w:lineRule="auto"/>
        <w:ind w:right="492"/>
        <w:rPr>
          <w:rFonts w:asciiTheme="minorHAnsi" w:hAnsiTheme="minorHAnsi" w:cstheme="minorHAnsi"/>
          <w:b w:val="0"/>
          <w:sz w:val="24"/>
          <w:szCs w:val="24"/>
        </w:rPr>
      </w:pPr>
      <w:r w:rsidRPr="000E5D7C">
        <w:rPr>
          <w:rFonts w:asciiTheme="minorHAnsi" w:hAnsiTheme="minorHAnsi" w:cstheme="minorHAnsi"/>
          <w:b w:val="0"/>
          <w:sz w:val="24"/>
          <w:szCs w:val="24"/>
        </w:rPr>
        <w:t>Diseñador Gráfico</w:t>
      </w:r>
    </w:p>
    <w:p w14:paraId="49E031A5" w14:textId="21C39B57" w:rsidR="00D531A7" w:rsidRPr="000E5D7C" w:rsidRDefault="00D531A7" w:rsidP="008930A8">
      <w:pPr>
        <w:pStyle w:val="Textoindependiente2"/>
        <w:widowControl/>
        <w:adjustRightInd/>
        <w:spacing w:after="0" w:line="276" w:lineRule="auto"/>
        <w:ind w:right="99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0980631" w14:textId="77777777" w:rsidR="006F056A" w:rsidRPr="000E5D7C" w:rsidRDefault="006F056A" w:rsidP="008930A8">
      <w:pPr>
        <w:pStyle w:val="Textoindependiente2"/>
        <w:widowControl/>
        <w:adjustRightInd/>
        <w:spacing w:after="0" w:line="276" w:lineRule="auto"/>
        <w:ind w:right="99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0E5D7C">
        <w:rPr>
          <w:rFonts w:asciiTheme="minorHAnsi" w:hAnsiTheme="minorHAnsi" w:cstheme="minorHAnsi"/>
          <w:b/>
          <w:bCs/>
          <w:sz w:val="24"/>
          <w:szCs w:val="24"/>
        </w:rPr>
        <w:lastRenderedPageBreak/>
        <w:t>Experiencia Laboral</w:t>
      </w:r>
    </w:p>
    <w:p w14:paraId="7332785D" w14:textId="77777777" w:rsidR="006F056A" w:rsidRPr="000E5D7C" w:rsidRDefault="006F056A" w:rsidP="008930A8">
      <w:pPr>
        <w:pStyle w:val="Textoindependiente2"/>
        <w:widowControl/>
        <w:adjustRightInd/>
        <w:spacing w:after="0" w:line="276" w:lineRule="auto"/>
        <w:ind w:right="99"/>
        <w:textAlignment w:val="auto"/>
        <w:rPr>
          <w:rFonts w:asciiTheme="minorHAnsi" w:hAnsiTheme="minorHAnsi" w:cstheme="minorHAnsi"/>
          <w:sz w:val="24"/>
          <w:szCs w:val="24"/>
        </w:rPr>
      </w:pPr>
      <w:r w:rsidRPr="000E5D7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407D92" w14:textId="1F5E5BFC" w:rsidR="006F056A" w:rsidRPr="000E5D7C" w:rsidRDefault="006F056A" w:rsidP="008930A8">
      <w:pPr>
        <w:pStyle w:val="Textoindependiente2"/>
        <w:widowControl/>
        <w:numPr>
          <w:ilvl w:val="0"/>
          <w:numId w:val="18"/>
        </w:numPr>
        <w:adjustRightInd/>
        <w:spacing w:after="0" w:line="276" w:lineRule="auto"/>
        <w:ind w:left="153" w:right="99"/>
        <w:textAlignment w:val="auto"/>
        <w:rPr>
          <w:rFonts w:asciiTheme="minorHAnsi" w:hAnsiTheme="minorHAnsi" w:cstheme="minorHAnsi"/>
          <w:sz w:val="24"/>
          <w:szCs w:val="24"/>
        </w:rPr>
      </w:pPr>
      <w:r w:rsidRPr="000E5D7C">
        <w:rPr>
          <w:rFonts w:asciiTheme="minorHAnsi" w:hAnsiTheme="minorHAnsi" w:cstheme="minorHAnsi"/>
          <w:sz w:val="24"/>
          <w:szCs w:val="24"/>
        </w:rPr>
        <w:t>Experiencia en Comunicación de Proyecto</w:t>
      </w:r>
      <w:r w:rsidR="00392749">
        <w:rPr>
          <w:rFonts w:asciiTheme="minorHAnsi" w:hAnsiTheme="minorHAnsi" w:cstheme="minorHAnsi"/>
          <w:sz w:val="24"/>
          <w:szCs w:val="24"/>
        </w:rPr>
        <w:t>s</w:t>
      </w:r>
    </w:p>
    <w:p w14:paraId="65B3A26F" w14:textId="77777777" w:rsidR="006F056A" w:rsidRPr="000E5D7C" w:rsidRDefault="006F056A" w:rsidP="008930A8">
      <w:pPr>
        <w:pStyle w:val="Textoindependiente2"/>
        <w:widowControl/>
        <w:adjustRightInd/>
        <w:spacing w:after="0" w:line="276" w:lineRule="auto"/>
        <w:ind w:right="99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B61DA" w14:textId="77777777" w:rsidR="006F056A" w:rsidRPr="000E5D7C" w:rsidRDefault="006F056A" w:rsidP="008930A8">
      <w:pPr>
        <w:pStyle w:val="Textoindependiente2"/>
        <w:widowControl/>
        <w:adjustRightInd/>
        <w:spacing w:after="0" w:line="276" w:lineRule="auto"/>
        <w:ind w:right="99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0E5D7C">
        <w:rPr>
          <w:rFonts w:asciiTheme="minorHAnsi" w:hAnsiTheme="minorHAnsi" w:cstheme="minorHAnsi"/>
          <w:b/>
          <w:bCs/>
          <w:sz w:val="24"/>
          <w:szCs w:val="24"/>
        </w:rPr>
        <w:t>Lugar de prestación de los servicios de consultoría</w:t>
      </w:r>
    </w:p>
    <w:p w14:paraId="2D95C6C2" w14:textId="77777777" w:rsidR="006F056A" w:rsidRPr="000E5D7C" w:rsidRDefault="006F056A" w:rsidP="008930A8">
      <w:pPr>
        <w:pStyle w:val="Textoindependiente2"/>
        <w:widowControl/>
        <w:adjustRightInd/>
        <w:spacing w:after="0" w:line="276" w:lineRule="auto"/>
        <w:ind w:right="99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5F6BCCB" w14:textId="002387A8" w:rsidR="006F056A" w:rsidRDefault="006F056A" w:rsidP="008930A8">
      <w:pPr>
        <w:pStyle w:val="Textoindependiente2"/>
        <w:widowControl/>
        <w:numPr>
          <w:ilvl w:val="0"/>
          <w:numId w:val="3"/>
        </w:numPr>
        <w:adjustRightInd/>
        <w:spacing w:after="0" w:line="276" w:lineRule="auto"/>
        <w:ind w:left="153" w:right="99"/>
        <w:textAlignment w:val="auto"/>
        <w:rPr>
          <w:rFonts w:asciiTheme="minorHAnsi" w:hAnsiTheme="minorHAnsi" w:cstheme="minorHAnsi"/>
          <w:sz w:val="24"/>
          <w:szCs w:val="24"/>
        </w:rPr>
      </w:pPr>
      <w:r w:rsidRPr="000E5D7C">
        <w:rPr>
          <w:rFonts w:asciiTheme="minorHAnsi" w:hAnsiTheme="minorHAnsi" w:cstheme="minorHAnsi"/>
          <w:sz w:val="24"/>
          <w:szCs w:val="24"/>
        </w:rPr>
        <w:t>En las oficinas de la Fundación CIRD – Ruí Díaz de Melgarejo 825 c/Hernando de la Rivera, y en la ciudad de Concepción.</w:t>
      </w:r>
    </w:p>
    <w:p w14:paraId="6E17F8FE" w14:textId="765C6625" w:rsidR="00D01539" w:rsidRDefault="00D01539" w:rsidP="008930A8">
      <w:pPr>
        <w:pStyle w:val="Textoindependiente2"/>
        <w:widowControl/>
        <w:numPr>
          <w:ilvl w:val="0"/>
          <w:numId w:val="3"/>
        </w:numPr>
        <w:adjustRightInd/>
        <w:spacing w:after="0" w:line="276" w:lineRule="auto"/>
        <w:ind w:left="153" w:right="99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 las oficinas del SINAFOCAL</w:t>
      </w:r>
    </w:p>
    <w:p w14:paraId="51C7A16F" w14:textId="61D7C15C" w:rsidR="00D01539" w:rsidRPr="000E5D7C" w:rsidRDefault="00233C05" w:rsidP="008930A8">
      <w:pPr>
        <w:pStyle w:val="Textoindependiente2"/>
        <w:widowControl/>
        <w:numPr>
          <w:ilvl w:val="0"/>
          <w:numId w:val="3"/>
        </w:numPr>
        <w:adjustRightInd/>
        <w:spacing w:after="0" w:line="276" w:lineRule="auto"/>
        <w:ind w:left="153" w:right="99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 los Dptos. </w:t>
      </w:r>
      <w:r w:rsidR="004D5599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 San Pedro, Caaguazú, Guair</w:t>
      </w:r>
      <w:r w:rsidR="00505A61">
        <w:rPr>
          <w:rFonts w:asciiTheme="minorHAnsi" w:hAnsiTheme="minorHAnsi" w:cstheme="minorHAnsi"/>
          <w:sz w:val="24"/>
          <w:szCs w:val="24"/>
        </w:rPr>
        <w:t>á</w:t>
      </w:r>
      <w:r w:rsidR="002B62AF">
        <w:rPr>
          <w:rFonts w:asciiTheme="minorHAnsi" w:hAnsiTheme="minorHAnsi" w:cstheme="minorHAnsi"/>
          <w:sz w:val="24"/>
          <w:szCs w:val="24"/>
        </w:rPr>
        <w:t xml:space="preserve"> e Itapúa.</w:t>
      </w:r>
    </w:p>
    <w:p w14:paraId="45B59A0D" w14:textId="77777777" w:rsidR="006F056A" w:rsidRPr="000E5D7C" w:rsidRDefault="006F056A" w:rsidP="008930A8">
      <w:pPr>
        <w:pStyle w:val="Textoindependiente2"/>
        <w:widowControl/>
        <w:numPr>
          <w:ilvl w:val="0"/>
          <w:numId w:val="3"/>
        </w:numPr>
        <w:adjustRightInd/>
        <w:spacing w:after="0" w:line="276" w:lineRule="auto"/>
        <w:ind w:left="153" w:right="99"/>
        <w:textAlignment w:val="auto"/>
        <w:rPr>
          <w:rFonts w:asciiTheme="minorHAnsi" w:hAnsiTheme="minorHAnsi" w:cstheme="minorHAnsi"/>
          <w:sz w:val="24"/>
          <w:szCs w:val="24"/>
        </w:rPr>
      </w:pPr>
      <w:r w:rsidRPr="000E5D7C">
        <w:rPr>
          <w:rFonts w:asciiTheme="minorHAnsi" w:hAnsiTheme="minorHAnsi" w:cstheme="minorHAnsi"/>
          <w:sz w:val="24"/>
          <w:szCs w:val="24"/>
        </w:rPr>
        <w:t>Todos los gastos de traslado, hospedaje y viáticos deben ser considerados a fin de incluirlos al presentar la propuesta económica.</w:t>
      </w:r>
    </w:p>
    <w:p w14:paraId="62E3CA8C" w14:textId="77777777" w:rsidR="006F056A" w:rsidRPr="000E5D7C" w:rsidRDefault="006F056A" w:rsidP="008930A8">
      <w:pPr>
        <w:pStyle w:val="Textoindependiente2"/>
        <w:widowControl/>
        <w:adjustRightInd/>
        <w:spacing w:after="0" w:line="276" w:lineRule="auto"/>
        <w:ind w:right="99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57DE574B" w14:textId="77777777" w:rsidR="006F056A" w:rsidRPr="000E5D7C" w:rsidRDefault="006F056A" w:rsidP="008930A8">
      <w:pPr>
        <w:pStyle w:val="Textoindependiente2"/>
        <w:widowControl/>
        <w:adjustRightInd/>
        <w:spacing w:after="0" w:line="276" w:lineRule="auto"/>
        <w:ind w:right="99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0E5D7C">
        <w:rPr>
          <w:rFonts w:asciiTheme="minorHAnsi" w:hAnsiTheme="minorHAnsi" w:cstheme="minorHAnsi"/>
          <w:b/>
          <w:bCs/>
          <w:sz w:val="24"/>
          <w:szCs w:val="24"/>
        </w:rPr>
        <w:t>Plazo del contrato</w:t>
      </w:r>
    </w:p>
    <w:p w14:paraId="07C7AA72" w14:textId="77777777" w:rsidR="006F056A" w:rsidRPr="000E5D7C" w:rsidRDefault="006F056A" w:rsidP="008930A8">
      <w:pPr>
        <w:pStyle w:val="Textoindependiente2"/>
        <w:widowControl/>
        <w:adjustRightInd/>
        <w:spacing w:after="0" w:line="276" w:lineRule="auto"/>
        <w:ind w:left="153" w:right="99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1E294DC" w14:textId="7FA0CF10" w:rsidR="006F056A" w:rsidRPr="000E5D7C" w:rsidRDefault="006F056A" w:rsidP="008930A8">
      <w:pPr>
        <w:pStyle w:val="Textoindependiente2"/>
        <w:widowControl/>
        <w:numPr>
          <w:ilvl w:val="0"/>
          <w:numId w:val="3"/>
        </w:numPr>
        <w:adjustRightInd/>
        <w:spacing w:after="0" w:line="276" w:lineRule="auto"/>
        <w:ind w:left="153" w:right="99"/>
        <w:textAlignment w:val="auto"/>
        <w:rPr>
          <w:rFonts w:asciiTheme="minorHAnsi" w:hAnsiTheme="minorHAnsi" w:cstheme="minorHAnsi"/>
          <w:sz w:val="24"/>
          <w:szCs w:val="24"/>
        </w:rPr>
      </w:pPr>
      <w:r w:rsidRPr="000E5D7C">
        <w:rPr>
          <w:rFonts w:asciiTheme="minorHAnsi" w:hAnsiTheme="minorHAnsi" w:cstheme="minorHAnsi"/>
          <w:sz w:val="24"/>
          <w:szCs w:val="24"/>
        </w:rPr>
        <w:t xml:space="preserve">Una vez firmado, el mismo tendrá vigencia hasta el </w:t>
      </w:r>
      <w:r w:rsidR="00571915">
        <w:rPr>
          <w:rFonts w:asciiTheme="minorHAnsi" w:hAnsiTheme="minorHAnsi" w:cstheme="minorHAnsi"/>
          <w:sz w:val="24"/>
          <w:szCs w:val="24"/>
        </w:rPr>
        <w:t>30 de setiembre de 2021</w:t>
      </w:r>
    </w:p>
    <w:p w14:paraId="3C756D4D" w14:textId="77777777" w:rsidR="006F056A" w:rsidRPr="000E5D7C" w:rsidRDefault="006F056A" w:rsidP="008930A8">
      <w:pPr>
        <w:pStyle w:val="Textoindependiente2"/>
        <w:widowControl/>
        <w:adjustRightInd/>
        <w:spacing w:after="0" w:line="276" w:lineRule="auto"/>
        <w:ind w:right="99"/>
        <w:textAlignment w:val="auto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82B0A81" w14:textId="2183E02E" w:rsidR="00D715FA" w:rsidRPr="000E5D7C" w:rsidRDefault="00D715FA" w:rsidP="00571915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D715FA" w:rsidRPr="000E5D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7073" w14:textId="77777777" w:rsidR="00E44183" w:rsidRDefault="00E44183" w:rsidP="00A457E0">
      <w:pPr>
        <w:spacing w:line="240" w:lineRule="auto"/>
      </w:pPr>
      <w:r>
        <w:separator/>
      </w:r>
    </w:p>
  </w:endnote>
  <w:endnote w:type="continuationSeparator" w:id="0">
    <w:p w14:paraId="1C0E8842" w14:textId="77777777" w:rsidR="00E44183" w:rsidRDefault="00E44183" w:rsidP="00A45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326E" w14:textId="77777777" w:rsidR="00E44183" w:rsidRDefault="00E44183" w:rsidP="00A457E0">
      <w:pPr>
        <w:spacing w:line="240" w:lineRule="auto"/>
      </w:pPr>
      <w:r>
        <w:separator/>
      </w:r>
    </w:p>
  </w:footnote>
  <w:footnote w:type="continuationSeparator" w:id="0">
    <w:p w14:paraId="45F665B3" w14:textId="77777777" w:rsidR="00E44183" w:rsidRDefault="00E44183" w:rsidP="00A45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134D" w14:textId="30758E0A" w:rsidR="00A457E0" w:rsidRDefault="00695710">
    <w:pPr>
      <w:pStyle w:val="Encabezado"/>
    </w:pPr>
    <w:r>
      <w:rPr>
        <w:noProof/>
      </w:rPr>
      <w:drawing>
        <wp:inline distT="0" distB="0" distL="0" distR="0" wp14:anchorId="7F5353B8" wp14:editId="3ABFBA1F">
          <wp:extent cx="1064445" cy="571500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93" cy="57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D6DDF1" w14:textId="77777777" w:rsidR="00695710" w:rsidRDefault="0069571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9B0"/>
    <w:multiLevelType w:val="hybridMultilevel"/>
    <w:tmpl w:val="70561DF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5DE11AE"/>
    <w:multiLevelType w:val="hybridMultilevel"/>
    <w:tmpl w:val="CD9A2F76"/>
    <w:lvl w:ilvl="0" w:tplc="ED6037D8">
      <w:start w:val="1"/>
      <w:numFmt w:val="decimal"/>
      <w:lvlText w:val="%1."/>
      <w:lvlJc w:val="left"/>
      <w:pPr>
        <w:ind w:left="1440" w:hanging="360"/>
      </w:pPr>
      <w:rPr>
        <w:rFonts w:eastAsia="Arial"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24080D"/>
    <w:multiLevelType w:val="multilevel"/>
    <w:tmpl w:val="7FE2A896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 w:val="0"/>
        <w:bCs w:val="0"/>
        <w:color w:val="000000"/>
        <w:sz w:val="26"/>
        <w:szCs w:val="2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Calibri"/>
        <w:sz w:val="26"/>
        <w:szCs w:val="2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BF5044"/>
    <w:multiLevelType w:val="hybridMultilevel"/>
    <w:tmpl w:val="03E84FEA"/>
    <w:lvl w:ilvl="0" w:tplc="3C0A000F">
      <w:start w:val="1"/>
      <w:numFmt w:val="decimal"/>
      <w:lvlText w:val="%1.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441E2A"/>
    <w:multiLevelType w:val="hybridMultilevel"/>
    <w:tmpl w:val="DE5E6202"/>
    <w:lvl w:ilvl="0" w:tplc="3C0A000F">
      <w:start w:val="1"/>
      <w:numFmt w:val="decimal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E3F1F"/>
    <w:multiLevelType w:val="hybridMultilevel"/>
    <w:tmpl w:val="916440F6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2AAA70FB"/>
    <w:multiLevelType w:val="hybridMultilevel"/>
    <w:tmpl w:val="251E6446"/>
    <w:lvl w:ilvl="0" w:tplc="8272E6F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2BAD3E80"/>
    <w:multiLevelType w:val="hybridMultilevel"/>
    <w:tmpl w:val="A1165D66"/>
    <w:lvl w:ilvl="0" w:tplc="7CCE4C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AB613A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E6D58F6"/>
    <w:multiLevelType w:val="hybridMultilevel"/>
    <w:tmpl w:val="70561DF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35385CA2"/>
    <w:multiLevelType w:val="hybridMultilevel"/>
    <w:tmpl w:val="BCB634A0"/>
    <w:lvl w:ilvl="0" w:tplc="2DFCA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AA5609"/>
    <w:multiLevelType w:val="hybridMultilevel"/>
    <w:tmpl w:val="C764E37E"/>
    <w:lvl w:ilvl="0" w:tplc="3C0A000F">
      <w:start w:val="1"/>
      <w:numFmt w:val="decimal"/>
      <w:lvlText w:val="%1."/>
      <w:lvlJc w:val="left"/>
      <w:pPr>
        <w:tabs>
          <w:tab w:val="num" w:pos="1568"/>
        </w:tabs>
        <w:ind w:left="1568" w:hanging="360"/>
      </w:pPr>
    </w:lvl>
    <w:lvl w:ilvl="1" w:tplc="3C0A0019" w:tentative="1">
      <w:start w:val="1"/>
      <w:numFmt w:val="lowerLetter"/>
      <w:lvlText w:val="%2."/>
      <w:lvlJc w:val="left"/>
      <w:pPr>
        <w:tabs>
          <w:tab w:val="num" w:pos="2288"/>
        </w:tabs>
        <w:ind w:left="22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3008"/>
        </w:tabs>
        <w:ind w:left="30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4448"/>
        </w:tabs>
        <w:ind w:left="44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5168"/>
        </w:tabs>
        <w:ind w:left="51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608"/>
        </w:tabs>
        <w:ind w:left="66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7328"/>
        </w:tabs>
        <w:ind w:left="7328" w:hanging="180"/>
      </w:pPr>
    </w:lvl>
  </w:abstractNum>
  <w:abstractNum w:abstractNumId="12" w15:restartNumberingAfterBreak="0">
    <w:nsid w:val="3C055EE2"/>
    <w:multiLevelType w:val="hybridMultilevel"/>
    <w:tmpl w:val="04B8426C"/>
    <w:lvl w:ilvl="0" w:tplc="75A0EF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645406"/>
    <w:multiLevelType w:val="hybridMultilevel"/>
    <w:tmpl w:val="6142750A"/>
    <w:lvl w:ilvl="0" w:tplc="1436C92A">
      <w:start w:val="1"/>
      <w:numFmt w:val="upperLetter"/>
      <w:lvlText w:val="%1."/>
      <w:lvlJc w:val="left"/>
      <w:pPr>
        <w:ind w:left="1080" w:hanging="360"/>
      </w:pPr>
      <w:rPr>
        <w:rFonts w:ascii="Arial" w:eastAsia="Arial" w:hAnsi="Arial" w:cs="Arial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B12C9E"/>
    <w:multiLevelType w:val="hybridMultilevel"/>
    <w:tmpl w:val="E138B02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C3987"/>
    <w:multiLevelType w:val="hybridMultilevel"/>
    <w:tmpl w:val="00646A26"/>
    <w:lvl w:ilvl="0" w:tplc="2A3808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423DD"/>
    <w:multiLevelType w:val="hybridMultilevel"/>
    <w:tmpl w:val="BE48540A"/>
    <w:lvl w:ilvl="0" w:tplc="DCAA0344">
      <w:start w:val="4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79F46A8A"/>
    <w:multiLevelType w:val="hybridMultilevel"/>
    <w:tmpl w:val="AFF4B24A"/>
    <w:lvl w:ilvl="0" w:tplc="2B14F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13"/>
  </w:num>
  <w:num w:numId="5">
    <w:abstractNumId w:val="1"/>
  </w:num>
  <w:num w:numId="6">
    <w:abstractNumId w:val="12"/>
  </w:num>
  <w:num w:numId="7">
    <w:abstractNumId w:val="3"/>
  </w:num>
  <w:num w:numId="8">
    <w:abstractNumId w:val="4"/>
  </w:num>
  <w:num w:numId="9">
    <w:abstractNumId w:val="10"/>
  </w:num>
  <w:num w:numId="10">
    <w:abstractNumId w:val="16"/>
  </w:num>
  <w:num w:numId="11">
    <w:abstractNumId w:val="5"/>
  </w:num>
  <w:num w:numId="12">
    <w:abstractNumId w:val="0"/>
  </w:num>
  <w:num w:numId="13">
    <w:abstractNumId w:val="9"/>
  </w:num>
  <w:num w:numId="14">
    <w:abstractNumId w:val="14"/>
  </w:num>
  <w:num w:numId="15">
    <w:abstractNumId w:val="8"/>
  </w:num>
  <w:num w:numId="16">
    <w:abstractNumId w:val="1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C1"/>
    <w:rsid w:val="00003FD8"/>
    <w:rsid w:val="00062BC0"/>
    <w:rsid w:val="000C2A65"/>
    <w:rsid w:val="000C4235"/>
    <w:rsid w:val="000E3055"/>
    <w:rsid w:val="000E5D7C"/>
    <w:rsid w:val="00142CA7"/>
    <w:rsid w:val="00220E9A"/>
    <w:rsid w:val="00224613"/>
    <w:rsid w:val="00233C05"/>
    <w:rsid w:val="002365BB"/>
    <w:rsid w:val="00252E98"/>
    <w:rsid w:val="00264E73"/>
    <w:rsid w:val="00270B52"/>
    <w:rsid w:val="00276A20"/>
    <w:rsid w:val="002B62AF"/>
    <w:rsid w:val="002E6E0F"/>
    <w:rsid w:val="00363E1D"/>
    <w:rsid w:val="00392749"/>
    <w:rsid w:val="003C0CAE"/>
    <w:rsid w:val="003D3E2B"/>
    <w:rsid w:val="004060D9"/>
    <w:rsid w:val="0043112B"/>
    <w:rsid w:val="00446417"/>
    <w:rsid w:val="00461993"/>
    <w:rsid w:val="004665C7"/>
    <w:rsid w:val="00482CD0"/>
    <w:rsid w:val="00487917"/>
    <w:rsid w:val="004A02F0"/>
    <w:rsid w:val="004A150F"/>
    <w:rsid w:val="004D5599"/>
    <w:rsid w:val="00505A61"/>
    <w:rsid w:val="005104B6"/>
    <w:rsid w:val="00521197"/>
    <w:rsid w:val="00542657"/>
    <w:rsid w:val="00554ADD"/>
    <w:rsid w:val="00567A14"/>
    <w:rsid w:val="00571915"/>
    <w:rsid w:val="005A4922"/>
    <w:rsid w:val="005A7A0F"/>
    <w:rsid w:val="005E0504"/>
    <w:rsid w:val="005F5408"/>
    <w:rsid w:val="00612796"/>
    <w:rsid w:val="006840DB"/>
    <w:rsid w:val="00695710"/>
    <w:rsid w:val="006E39D6"/>
    <w:rsid w:val="006F056A"/>
    <w:rsid w:val="006F76E4"/>
    <w:rsid w:val="00716D02"/>
    <w:rsid w:val="007248C3"/>
    <w:rsid w:val="00744160"/>
    <w:rsid w:val="00772406"/>
    <w:rsid w:val="007B56BA"/>
    <w:rsid w:val="008008CD"/>
    <w:rsid w:val="0080484E"/>
    <w:rsid w:val="0084289B"/>
    <w:rsid w:val="008521B3"/>
    <w:rsid w:val="008930A8"/>
    <w:rsid w:val="00900CAB"/>
    <w:rsid w:val="00901AE5"/>
    <w:rsid w:val="00950BAD"/>
    <w:rsid w:val="00962354"/>
    <w:rsid w:val="00987A35"/>
    <w:rsid w:val="009D1DA7"/>
    <w:rsid w:val="009F0A65"/>
    <w:rsid w:val="00A3274A"/>
    <w:rsid w:val="00A33870"/>
    <w:rsid w:val="00A352E2"/>
    <w:rsid w:val="00A41A6C"/>
    <w:rsid w:val="00A457E0"/>
    <w:rsid w:val="00A55B13"/>
    <w:rsid w:val="00A87612"/>
    <w:rsid w:val="00A951C2"/>
    <w:rsid w:val="00AB0123"/>
    <w:rsid w:val="00AC4181"/>
    <w:rsid w:val="00B112C1"/>
    <w:rsid w:val="00B2218E"/>
    <w:rsid w:val="00B240F2"/>
    <w:rsid w:val="00B85916"/>
    <w:rsid w:val="00BA1D04"/>
    <w:rsid w:val="00CA6B7D"/>
    <w:rsid w:val="00CB1493"/>
    <w:rsid w:val="00CE3F16"/>
    <w:rsid w:val="00D01539"/>
    <w:rsid w:val="00D12FE7"/>
    <w:rsid w:val="00D479AF"/>
    <w:rsid w:val="00D531A7"/>
    <w:rsid w:val="00D569F6"/>
    <w:rsid w:val="00D61533"/>
    <w:rsid w:val="00D715FA"/>
    <w:rsid w:val="00DB20B7"/>
    <w:rsid w:val="00DC5DBE"/>
    <w:rsid w:val="00E44183"/>
    <w:rsid w:val="00E66307"/>
    <w:rsid w:val="00E86F1E"/>
    <w:rsid w:val="00E96F42"/>
    <w:rsid w:val="00E97480"/>
    <w:rsid w:val="00EA404A"/>
    <w:rsid w:val="00EA75FB"/>
    <w:rsid w:val="00F15C7D"/>
    <w:rsid w:val="00F356EE"/>
    <w:rsid w:val="00F6364F"/>
    <w:rsid w:val="00F757FB"/>
    <w:rsid w:val="00FE05B3"/>
    <w:rsid w:val="00F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A5C3"/>
  <w15:chartTrackingRefBased/>
  <w15:docId w15:val="{C1A4268C-C613-417F-A045-2E003F59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C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unhideWhenUsed/>
    <w:rsid w:val="00B112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112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112C1"/>
    <w:pPr>
      <w:ind w:left="720"/>
      <w:contextualSpacing/>
    </w:p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B112C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457E0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57E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457E0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7E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C5D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C5DB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Ttulo11">
    <w:name w:val="Título 11"/>
    <w:basedOn w:val="Normal"/>
    <w:qFormat/>
    <w:rsid w:val="00DC5DBE"/>
    <w:pPr>
      <w:autoSpaceDE w:val="0"/>
      <w:adjustRightInd/>
      <w:spacing w:before="44" w:line="240" w:lineRule="auto"/>
      <w:ind w:left="102"/>
      <w:jc w:val="left"/>
      <w:textAlignment w:val="auto"/>
      <w:outlineLvl w:val="1"/>
    </w:pPr>
    <w:rPr>
      <w:rFonts w:ascii="Calibri" w:eastAsia="Calibri" w:hAnsi="Calibri" w:cs="Calibri"/>
      <w:b/>
      <w:bCs/>
      <w:sz w:val="28"/>
      <w:szCs w:val="28"/>
      <w:lang w:val="es-ES" w:eastAsia="zh-CN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659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Rojas</dc:creator>
  <cp:keywords/>
  <dc:description/>
  <cp:lastModifiedBy>Berta Rojas</cp:lastModifiedBy>
  <cp:revision>40</cp:revision>
  <dcterms:created xsi:type="dcterms:W3CDTF">2021-05-05T19:19:00Z</dcterms:created>
  <dcterms:modified xsi:type="dcterms:W3CDTF">2021-05-24T22:40:00Z</dcterms:modified>
</cp:coreProperties>
</file>