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B8A7E" w14:textId="0130E233" w:rsidR="00B112C1" w:rsidRDefault="00252E98" w:rsidP="00B112C1">
      <w:pPr>
        <w:spacing w:line="240" w:lineRule="auto"/>
        <w:jc w:val="center"/>
        <w:rPr>
          <w:rFonts w:asciiTheme="minorHAnsi" w:hAnsiTheme="minorHAnsi"/>
          <w:b/>
          <w:sz w:val="22"/>
          <w:szCs w:val="22"/>
        </w:rPr>
      </w:pPr>
      <w:r>
        <w:rPr>
          <w:rFonts w:asciiTheme="minorHAnsi" w:hAnsiTheme="minorHAnsi"/>
          <w:b/>
          <w:sz w:val="22"/>
          <w:szCs w:val="22"/>
        </w:rPr>
        <w:t>TERMINOS DE REFERENCIA</w:t>
      </w:r>
    </w:p>
    <w:p w14:paraId="4B6274B3" w14:textId="77777777" w:rsidR="00252E98" w:rsidRPr="00C91715" w:rsidRDefault="00252E98" w:rsidP="00B112C1">
      <w:pPr>
        <w:spacing w:line="240" w:lineRule="auto"/>
        <w:jc w:val="center"/>
        <w:rPr>
          <w:rFonts w:asciiTheme="minorHAnsi" w:hAnsiTheme="minorHAnsi" w:cstheme="minorHAnsi"/>
          <w:b/>
          <w:sz w:val="22"/>
          <w:szCs w:val="22"/>
        </w:rPr>
      </w:pPr>
    </w:p>
    <w:p w14:paraId="4DE7410E" w14:textId="7CD73EBE" w:rsidR="00BB753D" w:rsidRPr="00C91715" w:rsidRDefault="007248C3" w:rsidP="00C91715">
      <w:pPr>
        <w:spacing w:line="240" w:lineRule="auto"/>
        <w:rPr>
          <w:rFonts w:asciiTheme="minorHAnsi" w:hAnsiTheme="minorHAnsi" w:cstheme="minorHAnsi"/>
          <w:b/>
          <w:sz w:val="22"/>
          <w:szCs w:val="22"/>
          <w:lang w:val="pt-BR"/>
        </w:rPr>
      </w:pPr>
      <w:r w:rsidRPr="00C91715">
        <w:rPr>
          <w:rFonts w:asciiTheme="minorHAnsi" w:hAnsiTheme="minorHAnsi" w:cstheme="minorHAnsi"/>
          <w:b/>
          <w:sz w:val="22"/>
          <w:szCs w:val="22"/>
          <w:lang w:val="pt-BR"/>
        </w:rPr>
        <w:t>CONSULTOR</w:t>
      </w:r>
      <w:r w:rsidR="00D61533" w:rsidRPr="00C91715">
        <w:rPr>
          <w:rFonts w:asciiTheme="minorHAnsi" w:hAnsiTheme="minorHAnsi" w:cstheme="minorHAnsi"/>
          <w:b/>
          <w:sz w:val="22"/>
          <w:szCs w:val="22"/>
          <w:lang w:val="pt-BR"/>
        </w:rPr>
        <w:t>ÍA A CONTRATAR</w:t>
      </w:r>
      <w:r w:rsidR="00B112C1" w:rsidRPr="00C91715">
        <w:rPr>
          <w:rFonts w:asciiTheme="minorHAnsi" w:hAnsiTheme="minorHAnsi" w:cstheme="minorHAnsi"/>
          <w:b/>
          <w:sz w:val="22"/>
          <w:szCs w:val="22"/>
          <w:lang w:val="pt-BR"/>
        </w:rPr>
        <w:t xml:space="preserve">: </w:t>
      </w:r>
      <w:r w:rsidR="00BB753D" w:rsidRPr="00C91715">
        <w:rPr>
          <w:rFonts w:asciiTheme="minorHAnsi" w:hAnsiTheme="minorHAnsi" w:cstheme="minorHAnsi"/>
          <w:b/>
          <w:sz w:val="22"/>
          <w:szCs w:val="22"/>
        </w:rPr>
        <w:t>EVALUACION FINAL DEL PLAN DE INTERVENCIÓN Y REGLAMENTO DE CAPACIDADES EMPRESARIALES Y COMPETITIVIDAD PARA MICROEMPRESAS DPTO. DE CONCEPCIÓN</w:t>
      </w:r>
    </w:p>
    <w:p w14:paraId="3BB7A535" w14:textId="77777777" w:rsidR="00BB753D" w:rsidRPr="006C2AD0" w:rsidRDefault="00BB753D" w:rsidP="00BB753D">
      <w:pPr>
        <w:spacing w:line="276" w:lineRule="auto"/>
        <w:rPr>
          <w:rFonts w:asciiTheme="minorHAnsi" w:hAnsiTheme="minorHAnsi" w:cstheme="minorHAnsi"/>
          <w:b/>
          <w:sz w:val="22"/>
          <w:szCs w:val="22"/>
        </w:rPr>
      </w:pPr>
    </w:p>
    <w:p w14:paraId="0F49A40B" w14:textId="77777777" w:rsidR="00BB753D" w:rsidRPr="006C2AD0" w:rsidRDefault="00BB753D" w:rsidP="00BB753D">
      <w:pPr>
        <w:pStyle w:val="Prrafodelista"/>
        <w:widowControl/>
        <w:numPr>
          <w:ilvl w:val="0"/>
          <w:numId w:val="5"/>
        </w:numPr>
        <w:adjustRightInd/>
        <w:spacing w:after="200" w:line="276" w:lineRule="auto"/>
        <w:textAlignment w:val="auto"/>
        <w:rPr>
          <w:rFonts w:asciiTheme="minorHAnsi" w:hAnsiTheme="minorHAnsi" w:cstheme="minorHAnsi"/>
          <w:b/>
          <w:sz w:val="22"/>
          <w:szCs w:val="22"/>
        </w:rPr>
      </w:pPr>
      <w:r w:rsidRPr="006C2AD0">
        <w:rPr>
          <w:rFonts w:asciiTheme="minorHAnsi" w:hAnsiTheme="minorHAnsi" w:cstheme="minorHAnsi"/>
          <w:b/>
          <w:sz w:val="22"/>
          <w:szCs w:val="22"/>
        </w:rPr>
        <w:t xml:space="preserve">Descripción General del proyecto </w:t>
      </w:r>
    </w:p>
    <w:p w14:paraId="1726FFE8" w14:textId="77777777" w:rsidR="00BB753D" w:rsidRPr="006C2AD0" w:rsidRDefault="00BB753D" w:rsidP="00BB753D">
      <w:pPr>
        <w:spacing w:line="276" w:lineRule="auto"/>
        <w:rPr>
          <w:rFonts w:asciiTheme="minorHAnsi" w:hAnsiTheme="minorHAnsi" w:cstheme="minorHAnsi"/>
          <w:b/>
          <w:bCs/>
          <w:noProof/>
          <w:sz w:val="22"/>
          <w:szCs w:val="22"/>
        </w:rPr>
      </w:pPr>
      <w:r w:rsidRPr="006C2AD0">
        <w:rPr>
          <w:rFonts w:asciiTheme="minorHAnsi" w:hAnsiTheme="minorHAnsi" w:cstheme="minorHAnsi"/>
          <w:b/>
          <w:bCs/>
          <w:noProof/>
          <w:sz w:val="22"/>
          <w:szCs w:val="22"/>
        </w:rPr>
        <w:t>Proyecto de cooperación técnica interinstitucional para la aplicación de metodologías innovadoras en la formación profesional y el fortalecimiento del SINAFOCAL</w:t>
      </w:r>
    </w:p>
    <w:p w14:paraId="4E342CD0" w14:textId="77777777" w:rsidR="00BB753D" w:rsidRPr="006C2AD0" w:rsidRDefault="00BB753D" w:rsidP="00BB753D">
      <w:pPr>
        <w:pStyle w:val="Prrafodelista"/>
        <w:tabs>
          <w:tab w:val="left" w:pos="284"/>
        </w:tabs>
        <w:spacing w:line="276" w:lineRule="auto"/>
        <w:ind w:left="0"/>
        <w:outlineLvl w:val="0"/>
        <w:rPr>
          <w:rFonts w:asciiTheme="minorHAnsi" w:eastAsiaTheme="majorEastAsia" w:hAnsiTheme="minorHAnsi" w:cstheme="minorHAnsi"/>
          <w:b/>
          <w:bCs/>
          <w:sz w:val="22"/>
          <w:szCs w:val="22"/>
        </w:rPr>
      </w:pPr>
      <w:r w:rsidRPr="006C2AD0">
        <w:rPr>
          <w:rFonts w:asciiTheme="minorHAnsi" w:eastAsiaTheme="majorEastAsia" w:hAnsiTheme="minorHAnsi" w:cstheme="minorHAnsi"/>
          <w:b/>
          <w:bCs/>
          <w:sz w:val="22"/>
          <w:szCs w:val="22"/>
          <w:u w:val="single"/>
        </w:rPr>
        <w:t>INTRODUCCIÓN</w:t>
      </w:r>
      <w:r w:rsidRPr="006C2AD0">
        <w:rPr>
          <w:rFonts w:asciiTheme="minorHAnsi" w:eastAsiaTheme="majorEastAsia" w:hAnsiTheme="minorHAnsi" w:cstheme="minorHAnsi"/>
          <w:b/>
          <w:bCs/>
          <w:sz w:val="22"/>
          <w:szCs w:val="22"/>
        </w:rPr>
        <w:t xml:space="preserve">: </w:t>
      </w:r>
    </w:p>
    <w:p w14:paraId="42A816FB" w14:textId="77777777" w:rsidR="00BB753D" w:rsidRPr="006C2AD0" w:rsidRDefault="00BB753D" w:rsidP="00BB753D">
      <w:pPr>
        <w:pStyle w:val="Prrafodelista"/>
        <w:tabs>
          <w:tab w:val="left" w:pos="284"/>
        </w:tabs>
        <w:spacing w:line="276" w:lineRule="auto"/>
        <w:ind w:left="0"/>
        <w:outlineLvl w:val="0"/>
        <w:rPr>
          <w:rFonts w:asciiTheme="minorHAnsi" w:eastAsiaTheme="majorEastAsia" w:hAnsiTheme="minorHAnsi" w:cstheme="minorHAnsi"/>
          <w:bCs/>
          <w:sz w:val="22"/>
          <w:szCs w:val="22"/>
        </w:rPr>
      </w:pPr>
      <w:r w:rsidRPr="006C2AD0">
        <w:rPr>
          <w:rFonts w:asciiTheme="minorHAnsi" w:eastAsiaTheme="majorEastAsia" w:hAnsiTheme="minorHAnsi" w:cstheme="minorHAnsi"/>
          <w:bCs/>
          <w:sz w:val="22"/>
          <w:szCs w:val="22"/>
        </w:rPr>
        <w:t xml:space="preserve">El componente “Fortalecimiento de la Capacidades Empresariales y competitividad para Microempresarios”, busca mejorar el desarrollo empresarial de los micros emprendedores o microempresarios que se encuentran iniciando su emprendimiento, se centra en fortalecer tres ejes fundamentales para un crecimiento económico y productivo </w:t>
      </w:r>
    </w:p>
    <w:p w14:paraId="458678D8" w14:textId="77777777" w:rsidR="00BB753D" w:rsidRPr="006C2AD0" w:rsidRDefault="00BB753D" w:rsidP="00BB753D">
      <w:pPr>
        <w:pStyle w:val="Prrafodelista"/>
        <w:widowControl/>
        <w:numPr>
          <w:ilvl w:val="0"/>
          <w:numId w:val="6"/>
        </w:numPr>
        <w:adjustRightInd/>
        <w:spacing w:line="276" w:lineRule="auto"/>
        <w:textAlignment w:val="auto"/>
        <w:rPr>
          <w:rFonts w:asciiTheme="minorHAnsi" w:eastAsiaTheme="majorEastAsia" w:hAnsiTheme="minorHAnsi" w:cstheme="minorHAnsi"/>
          <w:bCs/>
          <w:sz w:val="22"/>
          <w:szCs w:val="22"/>
        </w:rPr>
      </w:pPr>
      <w:r w:rsidRPr="006C2AD0">
        <w:rPr>
          <w:rFonts w:asciiTheme="minorHAnsi" w:eastAsiaTheme="majorEastAsia" w:hAnsiTheme="minorHAnsi" w:cstheme="minorHAnsi"/>
          <w:bCs/>
          <w:sz w:val="22"/>
          <w:szCs w:val="22"/>
        </w:rPr>
        <w:t>La mejora de sus capacidades empresariales, que permitan tener una visión más amplia de las metas y objetivos como empresas</w:t>
      </w:r>
    </w:p>
    <w:p w14:paraId="52D6D241" w14:textId="77777777" w:rsidR="00BB753D" w:rsidRPr="006C2AD0" w:rsidRDefault="00BB753D" w:rsidP="00BB753D">
      <w:pPr>
        <w:pStyle w:val="Prrafodelista"/>
        <w:widowControl/>
        <w:numPr>
          <w:ilvl w:val="0"/>
          <w:numId w:val="6"/>
        </w:numPr>
        <w:adjustRightInd/>
        <w:spacing w:line="276" w:lineRule="auto"/>
        <w:textAlignment w:val="auto"/>
        <w:rPr>
          <w:rFonts w:asciiTheme="minorHAnsi" w:eastAsiaTheme="majorEastAsia" w:hAnsiTheme="minorHAnsi" w:cstheme="minorHAnsi"/>
          <w:bCs/>
          <w:sz w:val="22"/>
          <w:szCs w:val="22"/>
        </w:rPr>
      </w:pPr>
      <w:r w:rsidRPr="006C2AD0">
        <w:rPr>
          <w:rFonts w:asciiTheme="minorHAnsi" w:eastAsiaTheme="majorEastAsia" w:hAnsiTheme="minorHAnsi" w:cstheme="minorHAnsi"/>
          <w:bCs/>
          <w:sz w:val="22"/>
          <w:szCs w:val="22"/>
        </w:rPr>
        <w:t xml:space="preserve">La formalización de sus actividades, como base para acceso a nuevas oportunidades </w:t>
      </w:r>
    </w:p>
    <w:p w14:paraId="164CF503" w14:textId="77777777" w:rsidR="00BB753D" w:rsidRPr="006C2AD0" w:rsidRDefault="00BB753D" w:rsidP="00BB753D">
      <w:pPr>
        <w:pStyle w:val="Prrafodelista"/>
        <w:widowControl/>
        <w:numPr>
          <w:ilvl w:val="0"/>
          <w:numId w:val="6"/>
        </w:numPr>
        <w:adjustRightInd/>
        <w:spacing w:line="276" w:lineRule="auto"/>
        <w:textAlignment w:val="auto"/>
        <w:rPr>
          <w:rFonts w:asciiTheme="minorHAnsi" w:eastAsiaTheme="majorEastAsia" w:hAnsiTheme="minorHAnsi" w:cstheme="minorHAnsi"/>
          <w:bCs/>
          <w:sz w:val="22"/>
          <w:szCs w:val="22"/>
        </w:rPr>
      </w:pPr>
      <w:r w:rsidRPr="006C2AD0">
        <w:rPr>
          <w:rFonts w:asciiTheme="minorHAnsi" w:eastAsiaTheme="majorEastAsia" w:hAnsiTheme="minorHAnsi" w:cstheme="minorHAnsi"/>
          <w:bCs/>
          <w:sz w:val="22"/>
          <w:szCs w:val="22"/>
        </w:rPr>
        <w:t>Mejora en su producción y comercialización, con productos innovadores, que les permitan ingresar a nuevos mercados</w:t>
      </w:r>
    </w:p>
    <w:p w14:paraId="21602F10" w14:textId="77777777" w:rsidR="00BB753D" w:rsidRPr="006C2AD0" w:rsidRDefault="00BB753D" w:rsidP="00BB753D">
      <w:pPr>
        <w:spacing w:line="276" w:lineRule="auto"/>
        <w:rPr>
          <w:rFonts w:asciiTheme="minorHAnsi" w:eastAsia="PMingLiU" w:hAnsiTheme="minorHAnsi" w:cstheme="minorHAnsi"/>
          <w:bCs/>
          <w:kern w:val="36"/>
          <w:sz w:val="22"/>
          <w:szCs w:val="22"/>
          <w:lang w:eastAsia="zh-TW"/>
        </w:rPr>
      </w:pPr>
      <w:r w:rsidRPr="006C2AD0">
        <w:rPr>
          <w:rFonts w:asciiTheme="minorHAnsi" w:eastAsia="PMingLiU" w:hAnsiTheme="minorHAnsi" w:cstheme="minorHAnsi"/>
          <w:bCs/>
          <w:kern w:val="36"/>
          <w:sz w:val="22"/>
          <w:szCs w:val="22"/>
          <w:lang w:eastAsia="zh-TW"/>
        </w:rPr>
        <w:t>El fortalecimiento empresarial busca que la empresa encuentre en sus recursos y potencialidades internas, formas particulares y novedosas para mejorar su desempeño comercial y económico, para lo que se plantean objetivos comunes y complementarios.</w:t>
      </w:r>
    </w:p>
    <w:p w14:paraId="01FA2A6B" w14:textId="77777777" w:rsidR="00BB753D" w:rsidRPr="006C2AD0" w:rsidRDefault="00BB753D" w:rsidP="00BB753D">
      <w:pPr>
        <w:spacing w:line="276" w:lineRule="auto"/>
        <w:rPr>
          <w:rFonts w:asciiTheme="minorHAnsi" w:eastAsia="PMingLiU" w:hAnsiTheme="minorHAnsi" w:cstheme="minorHAnsi"/>
          <w:bCs/>
          <w:kern w:val="36"/>
          <w:sz w:val="22"/>
          <w:szCs w:val="22"/>
          <w:lang w:eastAsia="zh-TW"/>
        </w:rPr>
      </w:pPr>
      <w:r w:rsidRPr="006C2AD0">
        <w:rPr>
          <w:rFonts w:asciiTheme="minorHAnsi" w:eastAsia="PMingLiU" w:hAnsiTheme="minorHAnsi" w:cstheme="minorHAnsi"/>
          <w:bCs/>
          <w:kern w:val="36"/>
          <w:sz w:val="22"/>
          <w:szCs w:val="22"/>
          <w:lang w:eastAsia="zh-TW"/>
        </w:rPr>
        <w:t xml:space="preserve">Las acciones de formalización se centrarán, en destacar la importancia de los procesos establecidos para desempeñar actividades económicas en el marco de la formalidad, no solo como una obligación, sino como una oportunidad para un crecimiento sostenido y ordenado, que permita visualizar los alcances de las metas más allá de una simple actividad económica de subsistencia. </w:t>
      </w:r>
    </w:p>
    <w:p w14:paraId="753A07C9" w14:textId="77777777" w:rsidR="00BB753D" w:rsidRPr="006C2AD0" w:rsidRDefault="00BB753D" w:rsidP="00BB753D">
      <w:pPr>
        <w:spacing w:line="276" w:lineRule="auto"/>
        <w:rPr>
          <w:rFonts w:asciiTheme="minorHAnsi" w:eastAsia="PMingLiU" w:hAnsiTheme="minorHAnsi" w:cstheme="minorHAnsi"/>
          <w:bCs/>
          <w:kern w:val="36"/>
          <w:sz w:val="22"/>
          <w:szCs w:val="22"/>
          <w:lang w:eastAsia="zh-TW"/>
        </w:rPr>
      </w:pPr>
      <w:r w:rsidRPr="006C2AD0">
        <w:rPr>
          <w:rFonts w:asciiTheme="minorHAnsi" w:eastAsia="PMingLiU" w:hAnsiTheme="minorHAnsi" w:cstheme="minorHAnsi"/>
          <w:bCs/>
          <w:kern w:val="36"/>
          <w:sz w:val="22"/>
          <w:szCs w:val="22"/>
          <w:lang w:eastAsia="zh-TW"/>
        </w:rPr>
        <w:t>La competitividad empresarial se basa en el desarrollo de productos y servicios creados con innovación y calidad, posicionados en mercados exigentes, creando mayor satisfacción a los consumidores y mejorando el nivel de bienestar de las personas involucradas, desafíos que implican considerar los elementos de productividad, eficiencia y rentabilidad.</w:t>
      </w:r>
    </w:p>
    <w:p w14:paraId="4E499DB6" w14:textId="77777777" w:rsidR="00BB753D" w:rsidRPr="006C2AD0" w:rsidRDefault="00BB753D" w:rsidP="00BB753D">
      <w:pPr>
        <w:spacing w:line="276" w:lineRule="auto"/>
        <w:rPr>
          <w:rFonts w:asciiTheme="minorHAnsi" w:eastAsia="PMingLiU" w:hAnsiTheme="minorHAnsi" w:cstheme="minorHAnsi"/>
          <w:bCs/>
          <w:kern w:val="36"/>
          <w:sz w:val="22"/>
          <w:szCs w:val="22"/>
          <w:lang w:eastAsia="zh-TW"/>
        </w:rPr>
      </w:pPr>
    </w:p>
    <w:p w14:paraId="79342B0D" w14:textId="77777777" w:rsidR="00BB753D" w:rsidRPr="006C2AD0" w:rsidRDefault="00BB753D" w:rsidP="00BB753D">
      <w:pPr>
        <w:pStyle w:val="Ttulo1"/>
        <w:spacing w:line="276" w:lineRule="auto"/>
        <w:ind w:left="1985" w:hanging="1985"/>
        <w:jc w:val="both"/>
        <w:rPr>
          <w:rFonts w:asciiTheme="minorHAnsi" w:eastAsia="PMingLiU" w:hAnsiTheme="minorHAnsi" w:cstheme="minorHAnsi"/>
          <w:bCs/>
          <w:kern w:val="36"/>
          <w:sz w:val="22"/>
          <w:szCs w:val="22"/>
          <w:u w:val="single"/>
          <w:lang w:eastAsia="zh-TW"/>
        </w:rPr>
      </w:pPr>
      <w:r w:rsidRPr="006C2AD0">
        <w:rPr>
          <w:rFonts w:asciiTheme="minorHAnsi" w:eastAsia="PMingLiU" w:hAnsiTheme="minorHAnsi" w:cstheme="minorHAnsi"/>
          <w:kern w:val="36"/>
          <w:sz w:val="22"/>
          <w:szCs w:val="22"/>
          <w:u w:val="single"/>
          <w:lang w:eastAsia="zh-TW"/>
        </w:rPr>
        <w:t xml:space="preserve">FINALIDAD, OBJETIVO, RESULTADOS </w:t>
      </w:r>
    </w:p>
    <w:p w14:paraId="61648D0E" w14:textId="77777777" w:rsidR="00BB753D" w:rsidRPr="006C2AD0" w:rsidRDefault="00BB753D" w:rsidP="00BB753D">
      <w:pPr>
        <w:spacing w:line="276" w:lineRule="auto"/>
        <w:rPr>
          <w:rFonts w:asciiTheme="minorHAnsi" w:eastAsia="PMingLiU" w:hAnsiTheme="minorHAnsi" w:cstheme="minorHAnsi"/>
          <w:b/>
          <w:bCs/>
          <w:kern w:val="36"/>
          <w:sz w:val="22"/>
          <w:szCs w:val="22"/>
          <w:lang w:eastAsia="zh-TW"/>
        </w:rPr>
      </w:pPr>
    </w:p>
    <w:p w14:paraId="69842B53" w14:textId="77777777" w:rsidR="00BB753D" w:rsidRPr="006C2AD0" w:rsidRDefault="00BB753D" w:rsidP="00BB753D">
      <w:pPr>
        <w:spacing w:line="276" w:lineRule="auto"/>
        <w:rPr>
          <w:rFonts w:asciiTheme="minorHAnsi" w:hAnsiTheme="minorHAnsi" w:cstheme="minorHAnsi"/>
          <w:sz w:val="22"/>
          <w:szCs w:val="22"/>
        </w:rPr>
      </w:pPr>
      <w:r w:rsidRPr="006C2AD0">
        <w:rPr>
          <w:rFonts w:asciiTheme="minorHAnsi" w:hAnsiTheme="minorHAnsi" w:cstheme="minorHAnsi"/>
          <w:b/>
          <w:sz w:val="22"/>
          <w:szCs w:val="22"/>
        </w:rPr>
        <w:t>1.- Finalidad: La</w:t>
      </w:r>
      <w:r w:rsidRPr="006C2AD0">
        <w:rPr>
          <w:rFonts w:asciiTheme="minorHAnsi" w:hAnsiTheme="minorHAnsi" w:cstheme="minorHAnsi"/>
          <w:sz w:val="22"/>
          <w:szCs w:val="22"/>
        </w:rPr>
        <w:t xml:space="preserve"> finalidad del componente es contribuir al desarrollo competitivo sostenible de las Microempresas como factor para mejorar las condiciones de vida de las personas involucradas.</w:t>
      </w:r>
    </w:p>
    <w:p w14:paraId="0E7EF5CF" w14:textId="77777777" w:rsidR="00BB753D" w:rsidRPr="006C2AD0" w:rsidRDefault="00BB753D" w:rsidP="00BB753D">
      <w:pPr>
        <w:spacing w:line="276" w:lineRule="auto"/>
        <w:rPr>
          <w:rFonts w:asciiTheme="minorHAnsi" w:hAnsiTheme="minorHAnsi" w:cstheme="minorHAnsi"/>
          <w:sz w:val="22"/>
          <w:szCs w:val="22"/>
        </w:rPr>
      </w:pPr>
    </w:p>
    <w:p w14:paraId="37A8B3D5" w14:textId="77777777" w:rsidR="00BB753D" w:rsidRPr="006C2AD0" w:rsidRDefault="00BB753D" w:rsidP="00BB753D">
      <w:pPr>
        <w:spacing w:line="276" w:lineRule="auto"/>
        <w:rPr>
          <w:rFonts w:asciiTheme="minorHAnsi" w:hAnsiTheme="minorHAnsi" w:cstheme="minorHAnsi"/>
          <w:sz w:val="22"/>
          <w:szCs w:val="22"/>
        </w:rPr>
      </w:pPr>
      <w:r w:rsidRPr="006C2AD0">
        <w:rPr>
          <w:rFonts w:asciiTheme="minorHAnsi" w:hAnsiTheme="minorHAnsi" w:cstheme="minorHAnsi"/>
          <w:b/>
          <w:bCs/>
          <w:sz w:val="22"/>
          <w:szCs w:val="22"/>
        </w:rPr>
        <w:t xml:space="preserve">2.- Objetivo: </w:t>
      </w:r>
      <w:r w:rsidRPr="006C2AD0">
        <w:rPr>
          <w:rFonts w:asciiTheme="minorHAnsi" w:hAnsiTheme="minorHAnsi" w:cstheme="minorHAnsi"/>
          <w:sz w:val="22"/>
          <w:szCs w:val="22"/>
        </w:rPr>
        <w:t>Fortalecimiento de las capacidades empresariales de las microempresas, y mejora de su competitividad.</w:t>
      </w:r>
    </w:p>
    <w:p w14:paraId="5E07BD9B" w14:textId="77777777" w:rsidR="00BB753D" w:rsidRPr="006C2AD0" w:rsidRDefault="00BB753D" w:rsidP="00BB753D">
      <w:pPr>
        <w:spacing w:line="276" w:lineRule="auto"/>
        <w:rPr>
          <w:rFonts w:asciiTheme="minorHAnsi" w:hAnsiTheme="minorHAnsi" w:cstheme="minorHAnsi"/>
          <w:b/>
          <w:sz w:val="22"/>
          <w:szCs w:val="22"/>
        </w:rPr>
      </w:pPr>
    </w:p>
    <w:p w14:paraId="6A01CB3B" w14:textId="77777777" w:rsidR="00BB753D" w:rsidRPr="006C2AD0" w:rsidRDefault="00BB753D" w:rsidP="00BB753D">
      <w:pPr>
        <w:spacing w:line="276" w:lineRule="auto"/>
        <w:rPr>
          <w:rFonts w:asciiTheme="minorHAnsi" w:hAnsiTheme="minorHAnsi" w:cstheme="minorHAnsi"/>
          <w:b/>
          <w:sz w:val="22"/>
          <w:szCs w:val="22"/>
        </w:rPr>
      </w:pPr>
      <w:r w:rsidRPr="006C2AD0">
        <w:rPr>
          <w:rFonts w:asciiTheme="minorHAnsi" w:hAnsiTheme="minorHAnsi" w:cstheme="minorHAnsi"/>
          <w:b/>
          <w:sz w:val="22"/>
          <w:szCs w:val="22"/>
        </w:rPr>
        <w:t>3.- Objetivos específicos:</w:t>
      </w:r>
    </w:p>
    <w:p w14:paraId="61DE9429" w14:textId="4FA0E15B" w:rsidR="00BB753D" w:rsidRPr="006C2AD0" w:rsidRDefault="00BB753D" w:rsidP="00BB753D">
      <w:pPr>
        <w:pStyle w:val="Prrafodelista"/>
        <w:widowControl/>
        <w:numPr>
          <w:ilvl w:val="0"/>
          <w:numId w:val="7"/>
        </w:numPr>
        <w:adjustRightInd/>
        <w:spacing w:line="276" w:lineRule="auto"/>
        <w:textAlignment w:val="auto"/>
        <w:rPr>
          <w:rFonts w:asciiTheme="minorHAnsi" w:hAnsiTheme="minorHAnsi" w:cstheme="minorHAnsi"/>
          <w:sz w:val="22"/>
          <w:szCs w:val="22"/>
        </w:rPr>
      </w:pPr>
      <w:r w:rsidRPr="006C2AD0">
        <w:rPr>
          <w:rFonts w:asciiTheme="minorHAnsi" w:hAnsiTheme="minorHAnsi" w:cstheme="minorHAnsi"/>
          <w:sz w:val="22"/>
          <w:szCs w:val="22"/>
        </w:rPr>
        <w:lastRenderedPageBreak/>
        <w:t xml:space="preserve">Aplicación de un instrumento de diagnóstico empresarial para la construcción de un itinerario personalizado de fortalecimiento de capacidades empresariales, a partir de las debilidades detectadas en el diagnostico aplicada a las </w:t>
      </w:r>
      <w:r w:rsidR="00C626B7" w:rsidRPr="006C2AD0">
        <w:rPr>
          <w:rFonts w:asciiTheme="minorHAnsi" w:hAnsiTheme="minorHAnsi" w:cstheme="minorHAnsi"/>
          <w:sz w:val="22"/>
          <w:szCs w:val="22"/>
        </w:rPr>
        <w:t>microempresas</w:t>
      </w:r>
      <w:r w:rsidRPr="006C2AD0">
        <w:rPr>
          <w:rFonts w:asciiTheme="minorHAnsi" w:hAnsiTheme="minorHAnsi" w:cstheme="minorHAnsi"/>
          <w:sz w:val="22"/>
          <w:szCs w:val="22"/>
        </w:rPr>
        <w:t>, en procesos de formalización, empleo, producción, comercialización, acceso financiero y gerenciamiento.</w:t>
      </w:r>
    </w:p>
    <w:p w14:paraId="32E6E128" w14:textId="77777777" w:rsidR="00BB753D" w:rsidRPr="006C2AD0" w:rsidRDefault="00BB753D" w:rsidP="00BB753D">
      <w:pPr>
        <w:pStyle w:val="Prrafodelista"/>
        <w:widowControl/>
        <w:numPr>
          <w:ilvl w:val="0"/>
          <w:numId w:val="7"/>
        </w:numPr>
        <w:adjustRightInd/>
        <w:spacing w:line="276" w:lineRule="auto"/>
        <w:textAlignment w:val="auto"/>
        <w:rPr>
          <w:rFonts w:asciiTheme="minorHAnsi" w:hAnsiTheme="minorHAnsi" w:cstheme="minorHAnsi"/>
          <w:sz w:val="22"/>
          <w:szCs w:val="22"/>
        </w:rPr>
      </w:pPr>
      <w:r w:rsidRPr="006C2AD0">
        <w:rPr>
          <w:rFonts w:asciiTheme="minorHAnsi" w:hAnsiTheme="minorHAnsi" w:cstheme="minorHAnsi"/>
          <w:sz w:val="22"/>
          <w:szCs w:val="22"/>
        </w:rPr>
        <w:t xml:space="preserve">Ofrecer capacitación a los microempresarios dirigido a fortalecer sus capacidades de administración y gerenciamiento, producción, comercialización, marketing y formalización y la construcción de un plan de fortalecimiento e inversión. </w:t>
      </w:r>
    </w:p>
    <w:p w14:paraId="5E588376" w14:textId="77777777" w:rsidR="00BB753D" w:rsidRPr="006C2AD0" w:rsidRDefault="00BB753D" w:rsidP="00BB753D">
      <w:pPr>
        <w:pStyle w:val="Prrafodelista"/>
        <w:widowControl/>
        <w:numPr>
          <w:ilvl w:val="0"/>
          <w:numId w:val="7"/>
        </w:numPr>
        <w:adjustRightInd/>
        <w:spacing w:line="276" w:lineRule="auto"/>
        <w:textAlignment w:val="auto"/>
        <w:rPr>
          <w:rFonts w:asciiTheme="minorHAnsi" w:hAnsiTheme="minorHAnsi" w:cstheme="minorHAnsi"/>
          <w:sz w:val="22"/>
          <w:szCs w:val="22"/>
        </w:rPr>
      </w:pPr>
      <w:r w:rsidRPr="006C2AD0">
        <w:rPr>
          <w:rFonts w:asciiTheme="minorHAnsi" w:hAnsiTheme="minorHAnsi" w:cstheme="minorHAnsi"/>
          <w:sz w:val="22"/>
          <w:szCs w:val="22"/>
        </w:rPr>
        <w:t xml:space="preserve">Fomentar los beneficios de las formalizaciones en el sector de la microempresa. </w:t>
      </w:r>
    </w:p>
    <w:p w14:paraId="04B82E19" w14:textId="77777777" w:rsidR="00BB753D" w:rsidRPr="006C2AD0" w:rsidRDefault="00BB753D" w:rsidP="00BB753D">
      <w:pPr>
        <w:pStyle w:val="Prrafodelista"/>
        <w:widowControl/>
        <w:numPr>
          <w:ilvl w:val="0"/>
          <w:numId w:val="7"/>
        </w:numPr>
        <w:adjustRightInd/>
        <w:spacing w:line="276" w:lineRule="auto"/>
        <w:textAlignment w:val="auto"/>
        <w:rPr>
          <w:rFonts w:asciiTheme="minorHAnsi" w:hAnsiTheme="minorHAnsi" w:cstheme="minorHAnsi"/>
          <w:sz w:val="22"/>
          <w:szCs w:val="22"/>
        </w:rPr>
      </w:pPr>
      <w:r w:rsidRPr="006C2AD0">
        <w:rPr>
          <w:rFonts w:asciiTheme="minorHAnsi" w:hAnsiTheme="minorHAnsi" w:cstheme="minorHAnsi"/>
          <w:sz w:val="22"/>
          <w:szCs w:val="22"/>
        </w:rPr>
        <w:t xml:space="preserve">Apoyar la reactivación económica de las microempresas beneficiarias del proyecto con un aporte como capital semilla, para lograr la competitividad y productividad de estas en el marco de un plan individual de reactivación integral consensuado con los beneficiarios. </w:t>
      </w:r>
    </w:p>
    <w:p w14:paraId="28CD1B99" w14:textId="77777777" w:rsidR="00BB753D" w:rsidRPr="006C2AD0" w:rsidRDefault="00BB753D" w:rsidP="00BB753D">
      <w:pPr>
        <w:pStyle w:val="Prrafodelista"/>
        <w:widowControl/>
        <w:numPr>
          <w:ilvl w:val="0"/>
          <w:numId w:val="7"/>
        </w:numPr>
        <w:adjustRightInd/>
        <w:spacing w:line="276" w:lineRule="auto"/>
        <w:textAlignment w:val="auto"/>
        <w:rPr>
          <w:rFonts w:asciiTheme="minorHAnsi" w:hAnsiTheme="minorHAnsi" w:cstheme="minorHAnsi"/>
          <w:sz w:val="22"/>
          <w:szCs w:val="22"/>
        </w:rPr>
      </w:pPr>
      <w:r w:rsidRPr="006C2AD0">
        <w:rPr>
          <w:rFonts w:asciiTheme="minorHAnsi" w:hAnsiTheme="minorHAnsi" w:cstheme="minorHAnsi"/>
          <w:sz w:val="22"/>
          <w:szCs w:val="22"/>
        </w:rPr>
        <w:t>Contribuir a mejorar las competencias empresariales de las micro y pequeñas empresas beneficias.</w:t>
      </w:r>
    </w:p>
    <w:p w14:paraId="5FA87DFE" w14:textId="77777777" w:rsidR="00BB753D" w:rsidRPr="006C2AD0" w:rsidRDefault="00BB753D" w:rsidP="00BB753D">
      <w:pPr>
        <w:pStyle w:val="Prrafodelista"/>
        <w:spacing w:line="276" w:lineRule="auto"/>
        <w:rPr>
          <w:rFonts w:asciiTheme="minorHAnsi" w:hAnsiTheme="minorHAnsi" w:cstheme="minorHAnsi"/>
          <w:sz w:val="22"/>
          <w:szCs w:val="22"/>
        </w:rPr>
      </w:pPr>
    </w:p>
    <w:p w14:paraId="5DF66911" w14:textId="77777777" w:rsidR="00BB753D" w:rsidRPr="006C2AD0" w:rsidRDefault="00BB753D" w:rsidP="00BB753D">
      <w:pPr>
        <w:spacing w:line="276" w:lineRule="auto"/>
        <w:rPr>
          <w:rFonts w:asciiTheme="minorHAnsi" w:hAnsiTheme="minorHAnsi" w:cstheme="minorHAnsi"/>
          <w:b/>
          <w:sz w:val="22"/>
          <w:szCs w:val="22"/>
        </w:rPr>
      </w:pPr>
      <w:r w:rsidRPr="006C2AD0">
        <w:rPr>
          <w:rFonts w:asciiTheme="minorHAnsi" w:hAnsiTheme="minorHAnsi" w:cstheme="minorHAnsi"/>
          <w:b/>
          <w:sz w:val="22"/>
          <w:szCs w:val="22"/>
        </w:rPr>
        <w:t xml:space="preserve">3.- </w:t>
      </w:r>
      <w:r w:rsidRPr="006C2AD0">
        <w:rPr>
          <w:rFonts w:asciiTheme="minorHAnsi" w:hAnsiTheme="minorHAnsi" w:cstheme="minorHAnsi"/>
          <w:b/>
          <w:sz w:val="22"/>
          <w:szCs w:val="22"/>
          <w:u w:val="single"/>
        </w:rPr>
        <w:t>RESULTADOS ESPERADOS:</w:t>
      </w:r>
    </w:p>
    <w:p w14:paraId="51298B50" w14:textId="77777777" w:rsidR="00BB753D" w:rsidRPr="006C2AD0" w:rsidRDefault="00BB753D" w:rsidP="00BB753D">
      <w:pPr>
        <w:pStyle w:val="Prrafodelista"/>
        <w:widowControl/>
        <w:numPr>
          <w:ilvl w:val="0"/>
          <w:numId w:val="8"/>
        </w:numPr>
        <w:adjustRightInd/>
        <w:spacing w:line="276" w:lineRule="auto"/>
        <w:textAlignment w:val="auto"/>
        <w:rPr>
          <w:rFonts w:asciiTheme="minorHAnsi" w:hAnsiTheme="minorHAnsi" w:cstheme="minorHAnsi"/>
          <w:sz w:val="22"/>
          <w:szCs w:val="22"/>
        </w:rPr>
      </w:pPr>
      <w:r w:rsidRPr="006C2AD0">
        <w:rPr>
          <w:rFonts w:asciiTheme="minorHAnsi" w:hAnsiTheme="minorHAnsi" w:cstheme="minorHAnsi"/>
          <w:sz w:val="22"/>
          <w:szCs w:val="22"/>
        </w:rPr>
        <w:t xml:space="preserve">80 microempresarios de la ciudad de Concepción participan del diagnóstico empresarial, en áreas de formalización y empleo, producción, comercialización, administración y acceso al crédito y suscriben un compromiso de participación a las acciones </w:t>
      </w:r>
    </w:p>
    <w:p w14:paraId="41D2699C" w14:textId="77777777" w:rsidR="00BB753D" w:rsidRPr="006C2AD0" w:rsidRDefault="00BB753D" w:rsidP="00BB753D">
      <w:pPr>
        <w:pStyle w:val="Prrafodelista"/>
        <w:widowControl/>
        <w:numPr>
          <w:ilvl w:val="0"/>
          <w:numId w:val="8"/>
        </w:numPr>
        <w:adjustRightInd/>
        <w:spacing w:line="276" w:lineRule="auto"/>
        <w:textAlignment w:val="auto"/>
        <w:rPr>
          <w:rFonts w:asciiTheme="minorHAnsi" w:hAnsiTheme="minorHAnsi" w:cstheme="minorHAnsi"/>
          <w:sz w:val="22"/>
          <w:szCs w:val="22"/>
        </w:rPr>
      </w:pPr>
      <w:r w:rsidRPr="006C2AD0">
        <w:rPr>
          <w:rFonts w:asciiTheme="minorHAnsi" w:hAnsiTheme="minorHAnsi" w:cstheme="minorHAnsi"/>
          <w:sz w:val="22"/>
          <w:szCs w:val="22"/>
        </w:rPr>
        <w:t xml:space="preserve">80 microempresarios capacitados en fortalecimiento empresarial, en áreas de administración y gerenciamiento, producción, comercialización, marketing y formalización, con una carga horaria de 40 </w:t>
      </w:r>
      <w:proofErr w:type="spellStart"/>
      <w:r w:rsidRPr="006C2AD0">
        <w:rPr>
          <w:rFonts w:asciiTheme="minorHAnsi" w:hAnsiTheme="minorHAnsi" w:cstheme="minorHAnsi"/>
          <w:sz w:val="22"/>
          <w:szCs w:val="22"/>
        </w:rPr>
        <w:t>hs</w:t>
      </w:r>
      <w:proofErr w:type="spellEnd"/>
      <w:r w:rsidRPr="006C2AD0">
        <w:rPr>
          <w:rFonts w:asciiTheme="minorHAnsi" w:hAnsiTheme="minorHAnsi" w:cstheme="minorHAnsi"/>
          <w:sz w:val="22"/>
          <w:szCs w:val="22"/>
        </w:rPr>
        <w:t xml:space="preserve">. </w:t>
      </w:r>
    </w:p>
    <w:p w14:paraId="402A4E94" w14:textId="77777777" w:rsidR="00BB753D" w:rsidRPr="006C2AD0" w:rsidRDefault="00BB753D" w:rsidP="00BB753D">
      <w:pPr>
        <w:pStyle w:val="Prrafodelista"/>
        <w:widowControl/>
        <w:numPr>
          <w:ilvl w:val="0"/>
          <w:numId w:val="8"/>
        </w:numPr>
        <w:adjustRightInd/>
        <w:spacing w:line="276" w:lineRule="auto"/>
        <w:textAlignment w:val="auto"/>
        <w:rPr>
          <w:rFonts w:asciiTheme="minorHAnsi" w:hAnsiTheme="minorHAnsi" w:cstheme="minorHAnsi"/>
          <w:sz w:val="22"/>
          <w:szCs w:val="22"/>
        </w:rPr>
      </w:pPr>
      <w:r w:rsidRPr="006C2AD0">
        <w:rPr>
          <w:rFonts w:asciiTheme="minorHAnsi" w:hAnsiTheme="minorHAnsi" w:cstheme="minorHAnsi"/>
          <w:sz w:val="22"/>
          <w:szCs w:val="22"/>
        </w:rPr>
        <w:t xml:space="preserve">80 microempresas cuentan con un plan de un plan de fortalecimiento e inversión, y de desarrollo de sus capacidades en áreas que presentan necesidades, según el resultado del diagnóstico realizado. </w:t>
      </w:r>
    </w:p>
    <w:p w14:paraId="3215537E" w14:textId="77777777" w:rsidR="00BB753D" w:rsidRPr="006C2AD0" w:rsidRDefault="00BB753D" w:rsidP="00BB753D">
      <w:pPr>
        <w:pStyle w:val="Prrafodelista"/>
        <w:widowControl/>
        <w:numPr>
          <w:ilvl w:val="0"/>
          <w:numId w:val="8"/>
        </w:numPr>
        <w:adjustRightInd/>
        <w:spacing w:line="276" w:lineRule="auto"/>
        <w:textAlignment w:val="auto"/>
        <w:rPr>
          <w:rFonts w:asciiTheme="minorHAnsi" w:hAnsiTheme="minorHAnsi" w:cstheme="minorHAnsi"/>
          <w:sz w:val="22"/>
          <w:szCs w:val="22"/>
        </w:rPr>
      </w:pPr>
      <w:r w:rsidRPr="006C2AD0">
        <w:rPr>
          <w:rFonts w:asciiTheme="minorHAnsi" w:hAnsiTheme="minorHAnsi" w:cstheme="minorHAnsi"/>
          <w:sz w:val="22"/>
          <w:szCs w:val="22"/>
        </w:rPr>
        <w:t xml:space="preserve">80 microempresarios, se encuentran formalizados como para realizar sus actividades económicas en el marco legal. </w:t>
      </w:r>
    </w:p>
    <w:p w14:paraId="7730C670" w14:textId="77777777" w:rsidR="00BB753D" w:rsidRPr="006C2AD0" w:rsidRDefault="00BB753D" w:rsidP="00BB753D">
      <w:pPr>
        <w:pStyle w:val="Prrafodelista"/>
        <w:widowControl/>
        <w:numPr>
          <w:ilvl w:val="0"/>
          <w:numId w:val="8"/>
        </w:numPr>
        <w:adjustRightInd/>
        <w:spacing w:line="276" w:lineRule="auto"/>
        <w:textAlignment w:val="auto"/>
        <w:rPr>
          <w:rFonts w:asciiTheme="minorHAnsi" w:hAnsiTheme="minorHAnsi" w:cstheme="minorHAnsi"/>
          <w:sz w:val="22"/>
          <w:szCs w:val="22"/>
        </w:rPr>
      </w:pPr>
      <w:r w:rsidRPr="006C2AD0">
        <w:rPr>
          <w:rFonts w:asciiTheme="minorHAnsi" w:hAnsiTheme="minorHAnsi" w:cstheme="minorHAnsi"/>
          <w:sz w:val="22"/>
          <w:szCs w:val="22"/>
        </w:rPr>
        <w:t>80 microempresarios fortalecidos con la entrega de capital semilla</w:t>
      </w:r>
    </w:p>
    <w:p w14:paraId="2539A356" w14:textId="77777777" w:rsidR="00BB753D" w:rsidRPr="006C2AD0" w:rsidRDefault="00BB753D" w:rsidP="00BB753D">
      <w:pPr>
        <w:spacing w:line="276" w:lineRule="auto"/>
        <w:rPr>
          <w:rFonts w:asciiTheme="minorHAnsi" w:hAnsiTheme="minorHAnsi" w:cstheme="minorHAnsi"/>
          <w:sz w:val="22"/>
          <w:szCs w:val="22"/>
        </w:rPr>
      </w:pPr>
    </w:p>
    <w:p w14:paraId="2F3BDC68" w14:textId="77777777" w:rsidR="00BB753D" w:rsidRPr="006C2AD0" w:rsidRDefault="00BB753D" w:rsidP="00BB753D">
      <w:pPr>
        <w:pStyle w:val="Prrafodelista"/>
        <w:spacing w:line="276" w:lineRule="auto"/>
        <w:rPr>
          <w:rFonts w:asciiTheme="minorHAnsi" w:hAnsiTheme="minorHAnsi" w:cstheme="minorHAnsi"/>
          <w:sz w:val="22"/>
          <w:szCs w:val="22"/>
          <w:u w:val="single"/>
        </w:rPr>
      </w:pPr>
      <w:r w:rsidRPr="006C2AD0">
        <w:rPr>
          <w:rFonts w:asciiTheme="minorHAnsi" w:hAnsiTheme="minorHAnsi" w:cstheme="minorHAnsi"/>
          <w:b/>
          <w:sz w:val="22"/>
          <w:szCs w:val="22"/>
          <w:u w:val="single"/>
        </w:rPr>
        <w:t>PRINCIPALES PRODUCTOS:</w:t>
      </w:r>
    </w:p>
    <w:p w14:paraId="2683442B" w14:textId="77777777" w:rsidR="00BB753D" w:rsidRPr="006C2AD0" w:rsidRDefault="00BB753D" w:rsidP="00BB753D">
      <w:pPr>
        <w:pStyle w:val="Prrafodelista"/>
        <w:widowControl/>
        <w:numPr>
          <w:ilvl w:val="0"/>
          <w:numId w:val="9"/>
        </w:numPr>
        <w:adjustRightInd/>
        <w:spacing w:line="276" w:lineRule="auto"/>
        <w:textAlignment w:val="auto"/>
        <w:rPr>
          <w:rFonts w:asciiTheme="minorHAnsi" w:hAnsiTheme="minorHAnsi" w:cstheme="minorHAnsi"/>
          <w:bCs/>
          <w:sz w:val="22"/>
          <w:szCs w:val="22"/>
        </w:rPr>
      </w:pPr>
      <w:r w:rsidRPr="006C2AD0">
        <w:rPr>
          <w:rFonts w:asciiTheme="minorHAnsi" w:hAnsiTheme="minorHAnsi" w:cstheme="minorHAnsi"/>
          <w:bCs/>
          <w:sz w:val="22"/>
          <w:szCs w:val="22"/>
        </w:rPr>
        <w:t xml:space="preserve">Instrumentos de diagnóstico empresarial </w:t>
      </w:r>
    </w:p>
    <w:p w14:paraId="14DAFCEA" w14:textId="77777777" w:rsidR="00BB753D" w:rsidRPr="006C2AD0" w:rsidRDefault="00BB753D" w:rsidP="00BB753D">
      <w:pPr>
        <w:pStyle w:val="Prrafodelista"/>
        <w:widowControl/>
        <w:numPr>
          <w:ilvl w:val="0"/>
          <w:numId w:val="9"/>
        </w:numPr>
        <w:adjustRightInd/>
        <w:spacing w:line="276" w:lineRule="auto"/>
        <w:textAlignment w:val="auto"/>
        <w:rPr>
          <w:rFonts w:asciiTheme="minorHAnsi" w:hAnsiTheme="minorHAnsi" w:cstheme="minorHAnsi"/>
          <w:bCs/>
          <w:sz w:val="22"/>
          <w:szCs w:val="22"/>
        </w:rPr>
      </w:pPr>
      <w:r w:rsidRPr="006C2AD0">
        <w:rPr>
          <w:rFonts w:asciiTheme="minorHAnsi" w:hAnsiTheme="minorHAnsi" w:cstheme="minorHAnsi"/>
          <w:bCs/>
          <w:sz w:val="22"/>
          <w:szCs w:val="22"/>
        </w:rPr>
        <w:t xml:space="preserve">Informe de Instrumentos aplicados a microempresarios </w:t>
      </w:r>
    </w:p>
    <w:p w14:paraId="302567F0" w14:textId="77777777" w:rsidR="00BB753D" w:rsidRPr="006C2AD0" w:rsidRDefault="00BB753D" w:rsidP="00BB753D">
      <w:pPr>
        <w:pStyle w:val="Prrafodelista"/>
        <w:widowControl/>
        <w:numPr>
          <w:ilvl w:val="0"/>
          <w:numId w:val="9"/>
        </w:numPr>
        <w:adjustRightInd/>
        <w:spacing w:line="276" w:lineRule="auto"/>
        <w:textAlignment w:val="auto"/>
        <w:rPr>
          <w:rFonts w:asciiTheme="minorHAnsi" w:hAnsiTheme="minorHAnsi" w:cstheme="minorHAnsi"/>
          <w:b/>
          <w:sz w:val="22"/>
          <w:szCs w:val="22"/>
        </w:rPr>
      </w:pPr>
      <w:r w:rsidRPr="006C2AD0">
        <w:rPr>
          <w:rFonts w:asciiTheme="minorHAnsi" w:hAnsiTheme="minorHAnsi" w:cstheme="minorHAnsi"/>
          <w:bCs/>
          <w:sz w:val="22"/>
          <w:szCs w:val="22"/>
        </w:rPr>
        <w:t xml:space="preserve">Una malla curricular de fortalecimiento empresarial, en áreas de administración y gerenciamiento, producción, comercialización, marketing y formalización, con una carga horaria de 40 </w:t>
      </w:r>
      <w:proofErr w:type="spellStart"/>
      <w:r w:rsidRPr="006C2AD0">
        <w:rPr>
          <w:rFonts w:asciiTheme="minorHAnsi" w:hAnsiTheme="minorHAnsi" w:cstheme="minorHAnsi"/>
          <w:bCs/>
          <w:sz w:val="22"/>
          <w:szCs w:val="22"/>
        </w:rPr>
        <w:t>hs</w:t>
      </w:r>
      <w:proofErr w:type="spellEnd"/>
      <w:r w:rsidRPr="006C2AD0">
        <w:rPr>
          <w:rFonts w:asciiTheme="minorHAnsi" w:hAnsiTheme="minorHAnsi" w:cstheme="minorHAnsi"/>
          <w:sz w:val="22"/>
          <w:szCs w:val="22"/>
        </w:rPr>
        <w:t>,</w:t>
      </w:r>
    </w:p>
    <w:p w14:paraId="26112E3E" w14:textId="77777777" w:rsidR="00BB753D" w:rsidRPr="006C2AD0" w:rsidRDefault="00BB753D" w:rsidP="00BB753D">
      <w:pPr>
        <w:pStyle w:val="Prrafodelista"/>
        <w:widowControl/>
        <w:numPr>
          <w:ilvl w:val="0"/>
          <w:numId w:val="9"/>
        </w:numPr>
        <w:adjustRightInd/>
        <w:spacing w:line="276" w:lineRule="auto"/>
        <w:textAlignment w:val="auto"/>
        <w:rPr>
          <w:rFonts w:asciiTheme="minorHAnsi" w:hAnsiTheme="minorHAnsi" w:cstheme="minorHAnsi"/>
          <w:b/>
          <w:sz w:val="22"/>
          <w:szCs w:val="22"/>
        </w:rPr>
      </w:pPr>
      <w:r w:rsidRPr="006C2AD0">
        <w:rPr>
          <w:rFonts w:asciiTheme="minorHAnsi" w:hAnsiTheme="minorHAnsi" w:cstheme="minorHAnsi"/>
          <w:sz w:val="22"/>
          <w:szCs w:val="22"/>
        </w:rPr>
        <w:t>Informe de capacitaciones a microempresarios</w:t>
      </w:r>
    </w:p>
    <w:p w14:paraId="7C27C202" w14:textId="77777777" w:rsidR="00BB753D" w:rsidRPr="006C2AD0" w:rsidRDefault="00BB753D" w:rsidP="00BB753D">
      <w:pPr>
        <w:pStyle w:val="Prrafodelista"/>
        <w:widowControl/>
        <w:numPr>
          <w:ilvl w:val="0"/>
          <w:numId w:val="9"/>
        </w:numPr>
        <w:adjustRightInd/>
        <w:spacing w:line="276" w:lineRule="auto"/>
        <w:textAlignment w:val="auto"/>
        <w:rPr>
          <w:rFonts w:asciiTheme="minorHAnsi" w:hAnsiTheme="minorHAnsi" w:cstheme="minorHAnsi"/>
          <w:b/>
          <w:sz w:val="22"/>
          <w:szCs w:val="22"/>
        </w:rPr>
      </w:pPr>
      <w:r w:rsidRPr="006C2AD0">
        <w:rPr>
          <w:rFonts w:asciiTheme="minorHAnsi" w:hAnsiTheme="minorHAnsi" w:cstheme="minorHAnsi"/>
          <w:sz w:val="22"/>
          <w:szCs w:val="22"/>
        </w:rPr>
        <w:t xml:space="preserve">Plan de fortalecimiento e inversión </w:t>
      </w:r>
    </w:p>
    <w:p w14:paraId="1C4ABD7E" w14:textId="77777777" w:rsidR="00BB753D" w:rsidRPr="006C2AD0" w:rsidRDefault="00BB753D" w:rsidP="00BB753D">
      <w:pPr>
        <w:pStyle w:val="Prrafodelista"/>
        <w:widowControl/>
        <w:numPr>
          <w:ilvl w:val="0"/>
          <w:numId w:val="9"/>
        </w:numPr>
        <w:adjustRightInd/>
        <w:spacing w:line="276" w:lineRule="auto"/>
        <w:textAlignment w:val="auto"/>
        <w:rPr>
          <w:rFonts w:asciiTheme="minorHAnsi" w:hAnsiTheme="minorHAnsi" w:cstheme="minorHAnsi"/>
          <w:b/>
          <w:sz w:val="22"/>
          <w:szCs w:val="22"/>
        </w:rPr>
      </w:pPr>
      <w:r w:rsidRPr="006C2AD0">
        <w:rPr>
          <w:rFonts w:asciiTheme="minorHAnsi" w:hAnsiTheme="minorHAnsi" w:cstheme="minorHAnsi"/>
          <w:sz w:val="22"/>
          <w:szCs w:val="22"/>
        </w:rPr>
        <w:t xml:space="preserve">Actas de aprobación del comité de evaluación de plan de fortalecimiento e inversión </w:t>
      </w:r>
    </w:p>
    <w:p w14:paraId="7A543A80" w14:textId="77777777" w:rsidR="00BB753D" w:rsidRPr="006C2AD0" w:rsidRDefault="00BB753D" w:rsidP="00BB753D">
      <w:pPr>
        <w:pStyle w:val="Prrafodelista"/>
        <w:widowControl/>
        <w:numPr>
          <w:ilvl w:val="0"/>
          <w:numId w:val="9"/>
        </w:numPr>
        <w:adjustRightInd/>
        <w:spacing w:line="276" w:lineRule="auto"/>
        <w:textAlignment w:val="auto"/>
        <w:rPr>
          <w:rFonts w:asciiTheme="minorHAnsi" w:hAnsiTheme="minorHAnsi" w:cstheme="minorHAnsi"/>
          <w:bCs/>
          <w:sz w:val="22"/>
          <w:szCs w:val="22"/>
        </w:rPr>
      </w:pPr>
      <w:r w:rsidRPr="006C2AD0">
        <w:rPr>
          <w:rFonts w:asciiTheme="minorHAnsi" w:hAnsiTheme="minorHAnsi" w:cstheme="minorHAnsi"/>
          <w:bCs/>
          <w:sz w:val="22"/>
          <w:szCs w:val="22"/>
        </w:rPr>
        <w:t>Documentos de formalización presentados por los microempresarios</w:t>
      </w:r>
    </w:p>
    <w:p w14:paraId="0C553564" w14:textId="77777777" w:rsidR="00BB753D" w:rsidRPr="006C2AD0" w:rsidRDefault="00BB753D" w:rsidP="00BB753D">
      <w:pPr>
        <w:pStyle w:val="Prrafodelista"/>
        <w:widowControl/>
        <w:numPr>
          <w:ilvl w:val="0"/>
          <w:numId w:val="9"/>
        </w:numPr>
        <w:adjustRightInd/>
        <w:spacing w:line="276" w:lineRule="auto"/>
        <w:textAlignment w:val="auto"/>
        <w:rPr>
          <w:rFonts w:asciiTheme="minorHAnsi" w:hAnsiTheme="minorHAnsi" w:cstheme="minorHAnsi"/>
          <w:bCs/>
          <w:sz w:val="22"/>
          <w:szCs w:val="22"/>
        </w:rPr>
      </w:pPr>
      <w:r w:rsidRPr="006C2AD0">
        <w:rPr>
          <w:rFonts w:asciiTheme="minorHAnsi" w:hAnsiTheme="minorHAnsi" w:cstheme="minorHAnsi"/>
          <w:bCs/>
          <w:sz w:val="22"/>
          <w:szCs w:val="22"/>
        </w:rPr>
        <w:t>Actas de entrega de bienes en concepto de capital</w:t>
      </w:r>
    </w:p>
    <w:p w14:paraId="3BEDFE97" w14:textId="77777777" w:rsidR="00BB753D" w:rsidRPr="006C2AD0" w:rsidRDefault="00BB753D" w:rsidP="00BB753D">
      <w:pPr>
        <w:spacing w:line="276" w:lineRule="auto"/>
        <w:ind w:left="360"/>
        <w:rPr>
          <w:rFonts w:asciiTheme="minorHAnsi" w:hAnsiTheme="minorHAnsi" w:cstheme="minorHAnsi"/>
          <w:b/>
          <w:sz w:val="22"/>
          <w:szCs w:val="22"/>
        </w:rPr>
      </w:pPr>
    </w:p>
    <w:p w14:paraId="344CC8B6" w14:textId="77777777" w:rsidR="00BB753D" w:rsidRPr="006C2AD0" w:rsidRDefault="00BB753D" w:rsidP="00BB753D">
      <w:pPr>
        <w:pStyle w:val="Ttulo1"/>
        <w:spacing w:line="276" w:lineRule="auto"/>
        <w:jc w:val="both"/>
        <w:rPr>
          <w:rFonts w:asciiTheme="minorHAnsi" w:hAnsiTheme="minorHAnsi" w:cstheme="minorHAnsi"/>
          <w:sz w:val="22"/>
          <w:szCs w:val="22"/>
          <w:u w:val="single"/>
        </w:rPr>
      </w:pPr>
      <w:r w:rsidRPr="006C2AD0">
        <w:rPr>
          <w:rFonts w:asciiTheme="minorHAnsi" w:hAnsiTheme="minorHAnsi" w:cstheme="minorHAnsi"/>
          <w:sz w:val="22"/>
          <w:szCs w:val="22"/>
          <w:u w:val="single"/>
        </w:rPr>
        <w:lastRenderedPageBreak/>
        <w:t xml:space="preserve">BENEFICIARIOS Y ZONA DE INVERVENCIÓN </w:t>
      </w:r>
    </w:p>
    <w:p w14:paraId="00BCD081" w14:textId="77777777" w:rsidR="00BB753D" w:rsidRPr="006C2AD0" w:rsidRDefault="00BB753D" w:rsidP="00BB753D">
      <w:pPr>
        <w:spacing w:line="276" w:lineRule="auto"/>
        <w:rPr>
          <w:rFonts w:asciiTheme="minorHAnsi" w:hAnsiTheme="minorHAnsi" w:cstheme="minorHAnsi"/>
          <w:sz w:val="22"/>
          <w:szCs w:val="22"/>
        </w:rPr>
      </w:pPr>
    </w:p>
    <w:p w14:paraId="669784EE" w14:textId="77777777" w:rsidR="00BB753D" w:rsidRPr="006C2AD0" w:rsidRDefault="00BB753D" w:rsidP="00BB753D">
      <w:pPr>
        <w:spacing w:line="276" w:lineRule="auto"/>
        <w:rPr>
          <w:rFonts w:asciiTheme="minorHAnsi" w:hAnsiTheme="minorHAnsi" w:cstheme="minorHAnsi"/>
          <w:sz w:val="22"/>
          <w:szCs w:val="22"/>
        </w:rPr>
      </w:pPr>
      <w:r w:rsidRPr="006C2AD0">
        <w:rPr>
          <w:rFonts w:asciiTheme="minorHAnsi" w:hAnsiTheme="minorHAnsi" w:cstheme="minorHAnsi"/>
          <w:b/>
          <w:bCs/>
          <w:sz w:val="22"/>
          <w:szCs w:val="22"/>
        </w:rPr>
        <w:t>1.-</w:t>
      </w:r>
      <w:r w:rsidRPr="006C2AD0">
        <w:rPr>
          <w:rFonts w:asciiTheme="minorHAnsi" w:hAnsiTheme="minorHAnsi" w:cstheme="minorHAnsi"/>
          <w:sz w:val="22"/>
          <w:szCs w:val="22"/>
        </w:rPr>
        <w:t xml:space="preserve"> </w:t>
      </w:r>
      <w:r w:rsidRPr="006C2AD0">
        <w:rPr>
          <w:rFonts w:asciiTheme="minorHAnsi" w:hAnsiTheme="minorHAnsi" w:cstheme="minorHAnsi"/>
          <w:b/>
          <w:bCs/>
          <w:sz w:val="22"/>
          <w:szCs w:val="22"/>
        </w:rPr>
        <w:t>BENEFICIARIOS</w:t>
      </w:r>
      <w:r w:rsidRPr="006C2AD0">
        <w:rPr>
          <w:rFonts w:asciiTheme="minorHAnsi" w:hAnsiTheme="minorHAnsi" w:cstheme="minorHAnsi"/>
          <w:sz w:val="22"/>
          <w:szCs w:val="22"/>
        </w:rPr>
        <w:t>: Podrán ser beneficiarios, los ciudadanos paraguayos propietarios y/o representantes legales de una microempresa o microemprendimiento, mayores de edad, que no registren antecedentes judiciales que guarden relación con hechos punibles contra el patrimonio conforme a la normativa penal, que se encuentren interesados en fortalecer su actividad económica.</w:t>
      </w:r>
    </w:p>
    <w:p w14:paraId="5DD394C6" w14:textId="77777777" w:rsidR="00BB753D" w:rsidRPr="006C2AD0" w:rsidRDefault="00BB753D" w:rsidP="00BB753D">
      <w:pPr>
        <w:shd w:val="clear" w:color="auto" w:fill="FFFFFF"/>
        <w:spacing w:line="276" w:lineRule="auto"/>
        <w:rPr>
          <w:rFonts w:asciiTheme="minorHAnsi" w:hAnsiTheme="minorHAnsi" w:cstheme="minorHAnsi"/>
          <w:b/>
          <w:sz w:val="22"/>
          <w:szCs w:val="22"/>
          <w:lang w:eastAsia="es-PY"/>
        </w:rPr>
      </w:pPr>
    </w:p>
    <w:p w14:paraId="18FF4DF8" w14:textId="77777777" w:rsidR="00BB753D" w:rsidRPr="006C2AD0" w:rsidRDefault="00BB753D" w:rsidP="00BB753D">
      <w:pPr>
        <w:pStyle w:val="Prrafodelista"/>
        <w:spacing w:line="276" w:lineRule="auto"/>
        <w:ind w:left="0"/>
        <w:outlineLvl w:val="1"/>
        <w:rPr>
          <w:rFonts w:asciiTheme="minorHAnsi" w:hAnsiTheme="minorHAnsi" w:cstheme="minorHAnsi"/>
          <w:b/>
          <w:sz w:val="22"/>
          <w:szCs w:val="22"/>
        </w:rPr>
      </w:pPr>
      <w:bookmarkStart w:id="0" w:name="_Toc4059619"/>
      <w:bookmarkStart w:id="1" w:name="_Toc12863302"/>
      <w:r w:rsidRPr="006C2AD0">
        <w:rPr>
          <w:rFonts w:asciiTheme="minorHAnsi" w:hAnsiTheme="minorHAnsi" w:cstheme="minorHAnsi"/>
          <w:b/>
          <w:sz w:val="22"/>
          <w:szCs w:val="22"/>
        </w:rPr>
        <w:t>2.- ZONA GEOGRÁFICA DE INTERVENCIÓN</w:t>
      </w:r>
      <w:bookmarkEnd w:id="0"/>
      <w:r w:rsidRPr="006C2AD0">
        <w:rPr>
          <w:rFonts w:asciiTheme="minorHAnsi" w:hAnsiTheme="minorHAnsi" w:cstheme="minorHAnsi"/>
          <w:b/>
          <w:sz w:val="22"/>
          <w:szCs w:val="22"/>
        </w:rPr>
        <w:t xml:space="preserve"> </w:t>
      </w:r>
      <w:bookmarkEnd w:id="1"/>
    </w:p>
    <w:p w14:paraId="155ED500" w14:textId="77777777" w:rsidR="00BB753D" w:rsidRPr="006C2AD0" w:rsidRDefault="00BB753D" w:rsidP="00BB753D">
      <w:pPr>
        <w:pStyle w:val="Prrafodelista"/>
        <w:spacing w:line="276" w:lineRule="auto"/>
        <w:ind w:left="0"/>
        <w:outlineLvl w:val="1"/>
        <w:rPr>
          <w:rFonts w:asciiTheme="minorHAnsi" w:hAnsiTheme="minorHAnsi" w:cstheme="minorHAnsi"/>
          <w:sz w:val="22"/>
          <w:szCs w:val="22"/>
        </w:rPr>
      </w:pPr>
      <w:r w:rsidRPr="006C2AD0">
        <w:rPr>
          <w:rFonts w:asciiTheme="minorHAnsi" w:hAnsiTheme="minorHAnsi" w:cstheme="minorHAnsi"/>
          <w:sz w:val="22"/>
          <w:szCs w:val="22"/>
        </w:rPr>
        <w:t xml:space="preserve">  Las actividades se realizarán en el Departamento de Concepción</w:t>
      </w:r>
    </w:p>
    <w:p w14:paraId="721E136D" w14:textId="77777777" w:rsidR="00BB753D" w:rsidRPr="006C2AD0" w:rsidRDefault="00BB753D" w:rsidP="00BB753D">
      <w:pPr>
        <w:pStyle w:val="Prrafodelista"/>
        <w:spacing w:line="276" w:lineRule="auto"/>
        <w:ind w:left="0"/>
        <w:outlineLvl w:val="1"/>
        <w:rPr>
          <w:rFonts w:asciiTheme="minorHAnsi" w:hAnsiTheme="minorHAnsi" w:cstheme="minorHAnsi"/>
          <w:sz w:val="22"/>
          <w:szCs w:val="22"/>
        </w:rPr>
      </w:pPr>
    </w:p>
    <w:p w14:paraId="06DC1FCE" w14:textId="77777777" w:rsidR="00BB753D" w:rsidRPr="006C2AD0" w:rsidRDefault="00BB753D" w:rsidP="00BB753D">
      <w:pPr>
        <w:pStyle w:val="Prrafodelista"/>
        <w:spacing w:line="276" w:lineRule="auto"/>
        <w:ind w:left="0"/>
        <w:rPr>
          <w:rFonts w:asciiTheme="minorHAnsi" w:hAnsiTheme="minorHAnsi" w:cstheme="minorHAnsi"/>
          <w:b/>
          <w:bCs/>
          <w:sz w:val="22"/>
          <w:szCs w:val="22"/>
          <w:u w:val="single"/>
        </w:rPr>
      </w:pPr>
      <w:r w:rsidRPr="006C2AD0">
        <w:rPr>
          <w:rFonts w:asciiTheme="minorHAnsi" w:hAnsiTheme="minorHAnsi" w:cstheme="minorHAnsi"/>
          <w:b/>
          <w:sz w:val="22"/>
          <w:szCs w:val="22"/>
          <w:u w:val="single"/>
          <w:lang w:eastAsia="es-PY"/>
        </w:rPr>
        <w:t xml:space="preserve">PROCESO DE POSTULACIÓN Y SELECCIÓN DE BENEFICIARIOS </w:t>
      </w:r>
    </w:p>
    <w:p w14:paraId="45BCE832" w14:textId="77777777" w:rsidR="00BB753D" w:rsidRPr="006C2AD0" w:rsidRDefault="00BB753D" w:rsidP="00BB753D">
      <w:pPr>
        <w:pStyle w:val="Prrafodelista"/>
        <w:widowControl/>
        <w:numPr>
          <w:ilvl w:val="0"/>
          <w:numId w:val="10"/>
        </w:numPr>
        <w:adjustRightInd/>
        <w:spacing w:after="200" w:line="276" w:lineRule="auto"/>
        <w:textAlignment w:val="auto"/>
        <w:rPr>
          <w:rFonts w:asciiTheme="minorHAnsi" w:hAnsiTheme="minorHAnsi" w:cstheme="minorHAnsi"/>
          <w:sz w:val="22"/>
          <w:szCs w:val="22"/>
        </w:rPr>
      </w:pPr>
      <w:r w:rsidRPr="006C2AD0">
        <w:rPr>
          <w:rFonts w:asciiTheme="minorHAnsi" w:hAnsiTheme="minorHAnsi" w:cstheme="minorHAnsi"/>
          <w:sz w:val="22"/>
          <w:szCs w:val="22"/>
          <w:lang w:eastAsia="es-PY"/>
        </w:rPr>
        <w:t>Postulación e inscripción</w:t>
      </w:r>
    </w:p>
    <w:p w14:paraId="7B248F24" w14:textId="77777777" w:rsidR="00BB753D" w:rsidRPr="006C2AD0" w:rsidRDefault="00BB753D" w:rsidP="00BB753D">
      <w:pPr>
        <w:pStyle w:val="Prrafodelista"/>
        <w:widowControl/>
        <w:numPr>
          <w:ilvl w:val="0"/>
          <w:numId w:val="10"/>
        </w:numPr>
        <w:adjustRightInd/>
        <w:spacing w:after="200" w:line="276" w:lineRule="auto"/>
        <w:textAlignment w:val="auto"/>
        <w:rPr>
          <w:rFonts w:asciiTheme="minorHAnsi" w:hAnsiTheme="minorHAnsi" w:cstheme="minorHAnsi"/>
          <w:sz w:val="22"/>
          <w:szCs w:val="22"/>
        </w:rPr>
      </w:pPr>
      <w:r w:rsidRPr="006C2AD0">
        <w:rPr>
          <w:rFonts w:asciiTheme="minorHAnsi" w:hAnsiTheme="minorHAnsi" w:cstheme="minorHAnsi"/>
          <w:sz w:val="22"/>
          <w:szCs w:val="22"/>
          <w:lang w:eastAsia="es-PY"/>
        </w:rPr>
        <w:t>Evaluación de la postulación:</w:t>
      </w:r>
    </w:p>
    <w:p w14:paraId="44945522" w14:textId="77777777" w:rsidR="00BB753D" w:rsidRPr="006C2AD0" w:rsidRDefault="00BB753D" w:rsidP="00BB753D">
      <w:pPr>
        <w:pStyle w:val="Prrafodelista"/>
        <w:widowControl/>
        <w:numPr>
          <w:ilvl w:val="0"/>
          <w:numId w:val="10"/>
        </w:numPr>
        <w:adjustRightInd/>
        <w:spacing w:after="200" w:line="276" w:lineRule="auto"/>
        <w:textAlignment w:val="auto"/>
        <w:rPr>
          <w:rFonts w:asciiTheme="minorHAnsi" w:hAnsiTheme="minorHAnsi" w:cstheme="minorHAnsi"/>
          <w:sz w:val="22"/>
          <w:szCs w:val="22"/>
        </w:rPr>
      </w:pPr>
      <w:r w:rsidRPr="006C2AD0">
        <w:rPr>
          <w:rFonts w:asciiTheme="minorHAnsi" w:hAnsiTheme="minorHAnsi" w:cstheme="minorHAnsi"/>
          <w:sz w:val="22"/>
          <w:szCs w:val="22"/>
          <w:lang w:eastAsia="es-PY"/>
        </w:rPr>
        <w:t>Selección de Beneficiarios</w:t>
      </w:r>
    </w:p>
    <w:p w14:paraId="0992D957" w14:textId="77777777" w:rsidR="00BB753D" w:rsidRPr="006C2AD0" w:rsidRDefault="00BB753D" w:rsidP="00BB753D">
      <w:pPr>
        <w:spacing w:line="276" w:lineRule="auto"/>
        <w:rPr>
          <w:rFonts w:asciiTheme="minorHAnsi" w:hAnsiTheme="minorHAnsi" w:cstheme="minorHAnsi"/>
          <w:b/>
          <w:sz w:val="22"/>
          <w:szCs w:val="22"/>
          <w:u w:val="single"/>
        </w:rPr>
      </w:pPr>
      <w:r w:rsidRPr="006C2AD0">
        <w:rPr>
          <w:rFonts w:asciiTheme="minorHAnsi" w:hAnsiTheme="minorHAnsi" w:cstheme="minorHAnsi"/>
          <w:b/>
          <w:sz w:val="22"/>
          <w:szCs w:val="22"/>
          <w:u w:val="single"/>
        </w:rPr>
        <w:t>PLAN DE FORTALECIMIENTO Y PLAN DE INVERSIÓN</w:t>
      </w:r>
    </w:p>
    <w:p w14:paraId="61A885DE" w14:textId="77777777" w:rsidR="00BB753D" w:rsidRPr="006C2AD0" w:rsidRDefault="00BB753D" w:rsidP="00BB753D">
      <w:pPr>
        <w:spacing w:line="276" w:lineRule="auto"/>
        <w:rPr>
          <w:rFonts w:asciiTheme="minorHAnsi" w:hAnsiTheme="minorHAnsi" w:cstheme="minorHAnsi"/>
          <w:sz w:val="22"/>
          <w:szCs w:val="22"/>
        </w:rPr>
      </w:pPr>
      <w:r w:rsidRPr="006C2AD0">
        <w:rPr>
          <w:rFonts w:asciiTheme="minorHAnsi" w:hAnsiTheme="minorHAnsi" w:cstheme="minorHAnsi"/>
          <w:sz w:val="22"/>
          <w:szCs w:val="22"/>
        </w:rPr>
        <w:t>Una vez finalizado el proceso de capacitación a los microempresarios beneficiarios, en base al informe de diagnóstico inicial, y con las herramientas desarrolladas en el proceso de capacitación, habrán elaborado, como producto, “Un Plan de Fortalecimiento y plan de inversión” que será evaluado por el Comité Técnico de Evaluación (CTE)</w:t>
      </w:r>
    </w:p>
    <w:p w14:paraId="19247662" w14:textId="77777777" w:rsidR="00BB753D" w:rsidRPr="006C2AD0" w:rsidRDefault="00BB753D" w:rsidP="00BB753D">
      <w:pPr>
        <w:spacing w:line="276" w:lineRule="auto"/>
        <w:rPr>
          <w:rFonts w:asciiTheme="minorHAnsi" w:hAnsiTheme="minorHAnsi" w:cstheme="minorHAnsi"/>
          <w:sz w:val="22"/>
          <w:szCs w:val="22"/>
        </w:rPr>
      </w:pPr>
    </w:p>
    <w:p w14:paraId="26DE5430" w14:textId="77777777" w:rsidR="00BB753D" w:rsidRPr="006C2AD0" w:rsidRDefault="00BB753D" w:rsidP="00BB753D">
      <w:pPr>
        <w:spacing w:line="276" w:lineRule="auto"/>
        <w:rPr>
          <w:rFonts w:asciiTheme="minorHAnsi" w:hAnsiTheme="minorHAnsi" w:cstheme="minorHAnsi"/>
          <w:b/>
          <w:sz w:val="22"/>
          <w:szCs w:val="22"/>
          <w:u w:val="single"/>
        </w:rPr>
      </w:pPr>
      <w:r w:rsidRPr="006C2AD0">
        <w:rPr>
          <w:rFonts w:asciiTheme="minorHAnsi" w:hAnsiTheme="minorHAnsi" w:cstheme="minorHAnsi"/>
          <w:b/>
          <w:sz w:val="22"/>
          <w:szCs w:val="22"/>
          <w:u w:val="single"/>
          <w:lang w:eastAsia="es-PY"/>
        </w:rPr>
        <w:t>USO DE FONDO PARA CAPITAL SEMILLA</w:t>
      </w:r>
    </w:p>
    <w:p w14:paraId="3A506CF6" w14:textId="77777777" w:rsidR="00BB753D" w:rsidRPr="006C2AD0" w:rsidRDefault="00BB753D" w:rsidP="00BB753D">
      <w:pPr>
        <w:pStyle w:val="Prrafodelista"/>
        <w:widowControl/>
        <w:numPr>
          <w:ilvl w:val="0"/>
          <w:numId w:val="11"/>
        </w:numPr>
        <w:adjustRightInd/>
        <w:spacing w:line="276" w:lineRule="auto"/>
        <w:textAlignment w:val="auto"/>
        <w:rPr>
          <w:rFonts w:asciiTheme="minorHAnsi" w:hAnsiTheme="minorHAnsi" w:cstheme="minorHAnsi"/>
          <w:sz w:val="22"/>
          <w:szCs w:val="22"/>
          <w:u w:val="single"/>
        </w:rPr>
      </w:pPr>
      <w:r w:rsidRPr="006C2AD0">
        <w:rPr>
          <w:rFonts w:asciiTheme="minorHAnsi" w:hAnsiTheme="minorHAnsi" w:cstheme="minorHAnsi"/>
          <w:sz w:val="22"/>
          <w:szCs w:val="22"/>
          <w:lang w:eastAsia="es-PY"/>
        </w:rPr>
        <w:t>Destino de los fondos de capital semilla:</w:t>
      </w:r>
    </w:p>
    <w:p w14:paraId="3A70E3B2" w14:textId="77777777" w:rsidR="00BB753D" w:rsidRPr="006C2AD0" w:rsidRDefault="00BB753D" w:rsidP="00BB753D">
      <w:pPr>
        <w:pStyle w:val="Prrafodelista"/>
        <w:widowControl/>
        <w:numPr>
          <w:ilvl w:val="0"/>
          <w:numId w:val="11"/>
        </w:numPr>
        <w:adjustRightInd/>
        <w:spacing w:after="200" w:line="276" w:lineRule="auto"/>
        <w:textAlignment w:val="auto"/>
        <w:rPr>
          <w:rFonts w:asciiTheme="minorHAnsi" w:hAnsiTheme="minorHAnsi" w:cstheme="minorHAnsi"/>
          <w:sz w:val="22"/>
          <w:szCs w:val="22"/>
          <w:u w:val="single"/>
        </w:rPr>
      </w:pPr>
      <w:r w:rsidRPr="006C2AD0">
        <w:rPr>
          <w:rFonts w:asciiTheme="minorHAnsi" w:hAnsiTheme="minorHAnsi" w:cstheme="minorHAnsi"/>
          <w:sz w:val="22"/>
          <w:szCs w:val="22"/>
        </w:rPr>
        <w:t>Documentos requeridos para el proceso de adquisición de bienes como capital semilla</w:t>
      </w:r>
    </w:p>
    <w:p w14:paraId="17DC04B3" w14:textId="77777777" w:rsidR="00BB753D" w:rsidRPr="006C2AD0" w:rsidRDefault="00BB753D" w:rsidP="00BB753D">
      <w:pPr>
        <w:pStyle w:val="Prrafodelista"/>
        <w:spacing w:line="276" w:lineRule="auto"/>
        <w:rPr>
          <w:rFonts w:asciiTheme="minorHAnsi" w:hAnsiTheme="minorHAnsi" w:cstheme="minorHAnsi"/>
          <w:sz w:val="22"/>
          <w:szCs w:val="22"/>
          <w:u w:val="single"/>
        </w:rPr>
      </w:pPr>
    </w:p>
    <w:p w14:paraId="6EAD031E" w14:textId="77777777" w:rsidR="00BB753D" w:rsidRPr="006C2AD0" w:rsidRDefault="00BB753D" w:rsidP="00BB753D">
      <w:pPr>
        <w:pStyle w:val="Prrafodelista"/>
        <w:widowControl/>
        <w:numPr>
          <w:ilvl w:val="0"/>
          <w:numId w:val="5"/>
        </w:numPr>
        <w:adjustRightInd/>
        <w:spacing w:after="200" w:line="276" w:lineRule="auto"/>
        <w:ind w:left="360"/>
        <w:textAlignment w:val="auto"/>
        <w:rPr>
          <w:rFonts w:asciiTheme="minorHAnsi" w:hAnsiTheme="minorHAnsi" w:cstheme="minorHAnsi"/>
          <w:b/>
          <w:sz w:val="22"/>
          <w:szCs w:val="22"/>
        </w:rPr>
      </w:pPr>
      <w:r w:rsidRPr="006C2AD0">
        <w:rPr>
          <w:rFonts w:asciiTheme="minorHAnsi" w:hAnsiTheme="minorHAnsi" w:cstheme="minorHAnsi"/>
          <w:b/>
          <w:sz w:val="22"/>
          <w:szCs w:val="22"/>
        </w:rPr>
        <w:t xml:space="preserve">Objetivos de la evaluación </w:t>
      </w:r>
    </w:p>
    <w:p w14:paraId="7E5D89A9" w14:textId="77777777" w:rsidR="00BB753D" w:rsidRPr="006C2AD0" w:rsidRDefault="00BB753D" w:rsidP="00BB753D">
      <w:pPr>
        <w:spacing w:line="276" w:lineRule="auto"/>
        <w:rPr>
          <w:rFonts w:asciiTheme="minorHAnsi" w:hAnsiTheme="minorHAnsi" w:cstheme="minorHAnsi"/>
          <w:sz w:val="22"/>
          <w:szCs w:val="22"/>
        </w:rPr>
      </w:pPr>
      <w:r w:rsidRPr="006C2AD0">
        <w:rPr>
          <w:rFonts w:asciiTheme="minorHAnsi" w:hAnsiTheme="minorHAnsi" w:cstheme="minorHAnsi"/>
          <w:sz w:val="22"/>
          <w:szCs w:val="22"/>
        </w:rPr>
        <w:t>Realizar la evaluación de impacto, que busca mostrar con evidencias sólidas los cambios a mediano plazo (efecto e impacto), producido por el proyecto, siendo el primer referente el diagnóstico inicial aplicado a las microempresas beneficiarias, que determinará los valores iniciales de los indicadores de efecto e impacto.</w:t>
      </w:r>
    </w:p>
    <w:p w14:paraId="65770AA9" w14:textId="77777777" w:rsidR="00BB753D" w:rsidRPr="006C2AD0" w:rsidRDefault="00BB753D" w:rsidP="00BB753D">
      <w:pPr>
        <w:spacing w:line="276" w:lineRule="auto"/>
        <w:rPr>
          <w:rFonts w:asciiTheme="minorHAnsi" w:hAnsiTheme="minorHAnsi" w:cstheme="minorHAnsi"/>
          <w:sz w:val="22"/>
          <w:szCs w:val="22"/>
        </w:rPr>
      </w:pPr>
      <w:r w:rsidRPr="006C2AD0">
        <w:rPr>
          <w:rFonts w:asciiTheme="minorHAnsi" w:hAnsiTheme="minorHAnsi" w:cstheme="minorHAnsi"/>
          <w:sz w:val="22"/>
          <w:szCs w:val="22"/>
        </w:rPr>
        <w:t>Evaluar la ejecución del Acuerdo de Cooperación CIRD/SINAFOCAL en el alcance establecido, desde la perspectiva de la relevancia y pertinencia, eficacia, eficiencia, cobertura, efectos e impactos, mecanismo de ejecución, sostenibilidad y lecciones aprendidas.</w:t>
      </w:r>
    </w:p>
    <w:p w14:paraId="22E0CF63" w14:textId="77777777" w:rsidR="00BB753D" w:rsidRPr="006C2AD0" w:rsidRDefault="00BB753D" w:rsidP="00BB753D">
      <w:pPr>
        <w:pStyle w:val="Prrafodelista"/>
        <w:widowControl/>
        <w:numPr>
          <w:ilvl w:val="0"/>
          <w:numId w:val="5"/>
        </w:numPr>
        <w:adjustRightInd/>
        <w:spacing w:after="200" w:line="276" w:lineRule="auto"/>
        <w:ind w:left="360"/>
        <w:textAlignment w:val="auto"/>
        <w:rPr>
          <w:rFonts w:asciiTheme="minorHAnsi" w:hAnsiTheme="minorHAnsi" w:cstheme="minorHAnsi"/>
          <w:b/>
          <w:sz w:val="22"/>
          <w:szCs w:val="22"/>
        </w:rPr>
      </w:pPr>
      <w:r w:rsidRPr="006C2AD0">
        <w:rPr>
          <w:rFonts w:asciiTheme="minorHAnsi" w:hAnsiTheme="minorHAnsi" w:cstheme="minorHAnsi"/>
          <w:b/>
          <w:sz w:val="22"/>
          <w:szCs w:val="22"/>
        </w:rPr>
        <w:t xml:space="preserve">Criterios de la Evaluación </w:t>
      </w:r>
    </w:p>
    <w:p w14:paraId="2580C236" w14:textId="77777777" w:rsidR="00BB753D" w:rsidRPr="006C2AD0" w:rsidRDefault="00BB753D" w:rsidP="00BB753D">
      <w:pPr>
        <w:spacing w:line="276" w:lineRule="auto"/>
        <w:rPr>
          <w:rFonts w:asciiTheme="minorHAnsi" w:hAnsiTheme="minorHAnsi" w:cstheme="minorHAnsi"/>
          <w:sz w:val="22"/>
          <w:szCs w:val="22"/>
        </w:rPr>
      </w:pPr>
      <w:r w:rsidRPr="006C2AD0">
        <w:rPr>
          <w:rFonts w:asciiTheme="minorHAnsi" w:hAnsiTheme="minorHAnsi" w:cstheme="minorHAnsi"/>
          <w:sz w:val="22"/>
          <w:szCs w:val="22"/>
        </w:rPr>
        <w:t>Los Criterios/o variables de evaluación a ser abordados son las siguientes:</w:t>
      </w:r>
    </w:p>
    <w:p w14:paraId="57A762C3" w14:textId="77777777" w:rsidR="00BB753D" w:rsidRPr="006C2AD0" w:rsidRDefault="00BB753D" w:rsidP="00BB753D">
      <w:pPr>
        <w:spacing w:line="276" w:lineRule="auto"/>
        <w:rPr>
          <w:rFonts w:asciiTheme="minorHAnsi" w:hAnsiTheme="minorHAnsi" w:cstheme="minorHAnsi"/>
          <w:b/>
          <w:sz w:val="22"/>
          <w:szCs w:val="22"/>
        </w:rPr>
      </w:pPr>
      <w:r w:rsidRPr="006C2AD0">
        <w:rPr>
          <w:rFonts w:asciiTheme="minorHAnsi" w:hAnsiTheme="minorHAnsi" w:cstheme="minorHAnsi"/>
          <w:b/>
          <w:sz w:val="22"/>
          <w:szCs w:val="22"/>
        </w:rPr>
        <w:t xml:space="preserve">Relevancia y pertinencia: </w:t>
      </w:r>
      <w:r w:rsidRPr="006C2AD0">
        <w:rPr>
          <w:rFonts w:asciiTheme="minorHAnsi" w:hAnsiTheme="minorHAnsi" w:cstheme="minorHAnsi"/>
          <w:sz w:val="22"/>
          <w:szCs w:val="22"/>
        </w:rPr>
        <w:t xml:space="preserve">estas variables </w:t>
      </w:r>
      <w:proofErr w:type="spellStart"/>
      <w:r w:rsidRPr="006C2AD0">
        <w:rPr>
          <w:rFonts w:asciiTheme="minorHAnsi" w:hAnsiTheme="minorHAnsi" w:cstheme="minorHAnsi"/>
          <w:sz w:val="22"/>
          <w:szCs w:val="22"/>
        </w:rPr>
        <w:t>mideN</w:t>
      </w:r>
      <w:proofErr w:type="spellEnd"/>
      <w:r w:rsidRPr="006C2AD0">
        <w:rPr>
          <w:rFonts w:asciiTheme="minorHAnsi" w:hAnsiTheme="minorHAnsi" w:cstheme="minorHAnsi"/>
          <w:sz w:val="22"/>
          <w:szCs w:val="22"/>
        </w:rPr>
        <w:t xml:space="preserve"> la adecuación del proyecto a las políticas públicas del sector y a los objetivos institucionales. Así mismo mide la correspondencia con la necesidad de los beneficiarios definidos</w:t>
      </w:r>
      <w:r w:rsidRPr="006C2AD0">
        <w:rPr>
          <w:rFonts w:asciiTheme="minorHAnsi" w:hAnsiTheme="minorHAnsi" w:cstheme="minorHAnsi"/>
          <w:b/>
          <w:sz w:val="22"/>
          <w:szCs w:val="22"/>
        </w:rPr>
        <w:t xml:space="preserve">. </w:t>
      </w:r>
    </w:p>
    <w:p w14:paraId="4B84C82D" w14:textId="77777777" w:rsidR="00BB753D" w:rsidRPr="006C2AD0" w:rsidRDefault="00BB753D" w:rsidP="00BB753D">
      <w:pPr>
        <w:spacing w:line="276" w:lineRule="auto"/>
        <w:rPr>
          <w:rFonts w:asciiTheme="minorHAnsi" w:hAnsiTheme="minorHAnsi" w:cstheme="minorHAnsi"/>
          <w:b/>
          <w:sz w:val="22"/>
          <w:szCs w:val="22"/>
        </w:rPr>
      </w:pPr>
      <w:r w:rsidRPr="006C2AD0">
        <w:rPr>
          <w:rFonts w:asciiTheme="minorHAnsi" w:hAnsiTheme="minorHAnsi" w:cstheme="minorHAnsi"/>
          <w:b/>
          <w:sz w:val="22"/>
          <w:szCs w:val="22"/>
        </w:rPr>
        <w:t xml:space="preserve">Eficacia: </w:t>
      </w:r>
      <w:r w:rsidRPr="006C2AD0">
        <w:rPr>
          <w:rFonts w:asciiTheme="minorHAnsi" w:hAnsiTheme="minorHAnsi" w:cstheme="minorHAnsi"/>
          <w:sz w:val="22"/>
          <w:szCs w:val="22"/>
        </w:rPr>
        <w:t xml:space="preserve">esta variable mide el logro de los objetivos generales y específicos, las metas programadas, los </w:t>
      </w:r>
      <w:r w:rsidRPr="006C2AD0">
        <w:rPr>
          <w:rFonts w:asciiTheme="minorHAnsi" w:hAnsiTheme="minorHAnsi" w:cstheme="minorHAnsi"/>
          <w:sz w:val="22"/>
          <w:szCs w:val="22"/>
        </w:rPr>
        <w:lastRenderedPageBreak/>
        <w:t>productos logrados y los aspectos transversales vinculados al sector.</w:t>
      </w:r>
      <w:r w:rsidRPr="006C2AD0">
        <w:rPr>
          <w:rFonts w:asciiTheme="minorHAnsi" w:hAnsiTheme="minorHAnsi" w:cstheme="minorHAnsi"/>
          <w:b/>
          <w:sz w:val="22"/>
          <w:szCs w:val="22"/>
        </w:rPr>
        <w:t xml:space="preserve"> </w:t>
      </w:r>
    </w:p>
    <w:p w14:paraId="4000516C" w14:textId="77777777" w:rsidR="00BB753D" w:rsidRPr="006C2AD0" w:rsidRDefault="00BB753D" w:rsidP="00BB753D">
      <w:pPr>
        <w:spacing w:line="276" w:lineRule="auto"/>
        <w:rPr>
          <w:rFonts w:asciiTheme="minorHAnsi" w:hAnsiTheme="minorHAnsi" w:cstheme="minorHAnsi"/>
          <w:b/>
          <w:sz w:val="22"/>
          <w:szCs w:val="22"/>
        </w:rPr>
      </w:pPr>
      <w:r w:rsidRPr="006C2AD0">
        <w:rPr>
          <w:rFonts w:asciiTheme="minorHAnsi" w:hAnsiTheme="minorHAnsi" w:cstheme="minorHAnsi"/>
          <w:b/>
          <w:sz w:val="22"/>
          <w:szCs w:val="22"/>
        </w:rPr>
        <w:t xml:space="preserve">Eficiencia: </w:t>
      </w:r>
      <w:r w:rsidRPr="006C2AD0">
        <w:rPr>
          <w:rFonts w:asciiTheme="minorHAnsi" w:hAnsiTheme="minorHAnsi" w:cstheme="minorHAnsi"/>
          <w:sz w:val="22"/>
          <w:szCs w:val="22"/>
        </w:rPr>
        <w:t>esta variable mide la ejecución de las actividades, vinculados al tiempo establecido en cronograma y los costos</w:t>
      </w:r>
      <w:r w:rsidRPr="006C2AD0">
        <w:rPr>
          <w:rFonts w:asciiTheme="minorHAnsi" w:hAnsiTheme="minorHAnsi" w:cstheme="minorHAnsi"/>
          <w:b/>
          <w:sz w:val="22"/>
          <w:szCs w:val="22"/>
        </w:rPr>
        <w:t xml:space="preserve">. </w:t>
      </w:r>
    </w:p>
    <w:p w14:paraId="6740655D" w14:textId="77777777" w:rsidR="00BB753D" w:rsidRPr="006C2AD0" w:rsidRDefault="00BB753D" w:rsidP="00BB753D">
      <w:pPr>
        <w:spacing w:line="276" w:lineRule="auto"/>
        <w:rPr>
          <w:rFonts w:asciiTheme="minorHAnsi" w:hAnsiTheme="minorHAnsi" w:cstheme="minorHAnsi"/>
          <w:b/>
          <w:sz w:val="22"/>
          <w:szCs w:val="22"/>
        </w:rPr>
      </w:pPr>
      <w:r w:rsidRPr="006C2AD0">
        <w:rPr>
          <w:rFonts w:asciiTheme="minorHAnsi" w:hAnsiTheme="minorHAnsi" w:cstheme="minorHAnsi"/>
          <w:b/>
          <w:sz w:val="22"/>
          <w:szCs w:val="22"/>
        </w:rPr>
        <w:t xml:space="preserve">Cobertura: </w:t>
      </w:r>
      <w:r w:rsidRPr="006C2AD0">
        <w:rPr>
          <w:rFonts w:asciiTheme="minorHAnsi" w:hAnsiTheme="minorHAnsi" w:cstheme="minorHAnsi"/>
          <w:sz w:val="22"/>
          <w:szCs w:val="22"/>
        </w:rPr>
        <w:t>esta variable mide la efectiva focalización de los beneficiarios definidos. Que los que recibieron los beneficios cumplan con los criterios de priorización establecidos</w:t>
      </w:r>
      <w:r w:rsidRPr="006C2AD0">
        <w:rPr>
          <w:rFonts w:asciiTheme="minorHAnsi" w:hAnsiTheme="minorHAnsi" w:cstheme="minorHAnsi"/>
          <w:b/>
          <w:sz w:val="22"/>
          <w:szCs w:val="22"/>
        </w:rPr>
        <w:t>.</w:t>
      </w:r>
    </w:p>
    <w:p w14:paraId="2C7D856A" w14:textId="77777777" w:rsidR="00BB753D" w:rsidRPr="006C2AD0" w:rsidRDefault="00BB753D" w:rsidP="00BB753D">
      <w:pPr>
        <w:spacing w:line="276" w:lineRule="auto"/>
        <w:rPr>
          <w:rFonts w:asciiTheme="minorHAnsi" w:hAnsiTheme="minorHAnsi" w:cstheme="minorHAnsi"/>
          <w:b/>
          <w:sz w:val="22"/>
          <w:szCs w:val="22"/>
        </w:rPr>
      </w:pPr>
      <w:r w:rsidRPr="006C2AD0">
        <w:rPr>
          <w:rFonts w:asciiTheme="minorHAnsi" w:hAnsiTheme="minorHAnsi" w:cstheme="minorHAnsi"/>
          <w:b/>
          <w:sz w:val="22"/>
          <w:szCs w:val="22"/>
        </w:rPr>
        <w:t xml:space="preserve">Efectos: </w:t>
      </w:r>
      <w:r w:rsidRPr="006C2AD0">
        <w:rPr>
          <w:rFonts w:asciiTheme="minorHAnsi" w:hAnsiTheme="minorHAnsi" w:cstheme="minorHAnsi"/>
          <w:sz w:val="22"/>
          <w:szCs w:val="22"/>
        </w:rPr>
        <w:t>esta variable mide los beneficios y transferencias de capacidades de los beneficiarios, capacidades locales e institucionales que se han dado durante la implementación del proyecto</w:t>
      </w:r>
      <w:r w:rsidRPr="006C2AD0">
        <w:rPr>
          <w:rFonts w:asciiTheme="minorHAnsi" w:hAnsiTheme="minorHAnsi" w:cstheme="minorHAnsi"/>
          <w:b/>
          <w:sz w:val="22"/>
          <w:szCs w:val="22"/>
        </w:rPr>
        <w:t xml:space="preserve">. </w:t>
      </w:r>
    </w:p>
    <w:p w14:paraId="66740B2C" w14:textId="77777777" w:rsidR="00BB753D" w:rsidRPr="006C2AD0" w:rsidRDefault="00BB753D" w:rsidP="00BB753D">
      <w:pPr>
        <w:spacing w:line="276" w:lineRule="auto"/>
        <w:rPr>
          <w:rFonts w:asciiTheme="minorHAnsi" w:hAnsiTheme="minorHAnsi" w:cstheme="minorHAnsi"/>
          <w:sz w:val="22"/>
          <w:szCs w:val="22"/>
        </w:rPr>
      </w:pPr>
      <w:r w:rsidRPr="006C2AD0">
        <w:rPr>
          <w:rFonts w:asciiTheme="minorHAnsi" w:hAnsiTheme="minorHAnsi" w:cstheme="minorHAnsi"/>
          <w:b/>
          <w:sz w:val="22"/>
          <w:szCs w:val="22"/>
        </w:rPr>
        <w:t xml:space="preserve">Impactos: </w:t>
      </w:r>
      <w:r w:rsidRPr="006C2AD0">
        <w:rPr>
          <w:rFonts w:asciiTheme="minorHAnsi" w:hAnsiTheme="minorHAnsi" w:cstheme="minorHAnsi"/>
          <w:sz w:val="22"/>
          <w:szCs w:val="22"/>
        </w:rPr>
        <w:t xml:space="preserve">esta variable mide los cambios inmediatos significativos que se han dado en los beneficiarios luego de recibir los beneficios. </w:t>
      </w:r>
    </w:p>
    <w:p w14:paraId="0CDD84C2" w14:textId="77777777" w:rsidR="00BB753D" w:rsidRPr="006C2AD0" w:rsidRDefault="00BB753D" w:rsidP="00BB753D">
      <w:pPr>
        <w:spacing w:line="276" w:lineRule="auto"/>
        <w:rPr>
          <w:rFonts w:asciiTheme="minorHAnsi" w:hAnsiTheme="minorHAnsi" w:cstheme="minorHAnsi"/>
          <w:sz w:val="22"/>
          <w:szCs w:val="22"/>
        </w:rPr>
      </w:pPr>
      <w:r w:rsidRPr="006C2AD0">
        <w:rPr>
          <w:rFonts w:asciiTheme="minorHAnsi" w:hAnsiTheme="minorHAnsi" w:cstheme="minorHAnsi"/>
          <w:b/>
          <w:sz w:val="22"/>
          <w:szCs w:val="22"/>
        </w:rPr>
        <w:t xml:space="preserve"> Mecanismo de ejecución: </w:t>
      </w:r>
      <w:r w:rsidRPr="006C2AD0">
        <w:rPr>
          <w:rFonts w:asciiTheme="minorHAnsi" w:hAnsiTheme="minorHAnsi" w:cstheme="minorHAnsi"/>
          <w:sz w:val="22"/>
          <w:szCs w:val="22"/>
        </w:rPr>
        <w:t>esta variable mide la eficacia del modelo de ejecución, los instrumentos de registros utilizados, la gestión y análisis de los datos y la calidad de los informes</w:t>
      </w:r>
    </w:p>
    <w:p w14:paraId="293ABDED" w14:textId="77777777" w:rsidR="00BB753D" w:rsidRPr="006C2AD0" w:rsidRDefault="00BB753D" w:rsidP="00BB753D">
      <w:pPr>
        <w:spacing w:line="276" w:lineRule="auto"/>
        <w:rPr>
          <w:rFonts w:asciiTheme="minorHAnsi" w:hAnsiTheme="minorHAnsi" w:cstheme="minorHAnsi"/>
          <w:b/>
          <w:sz w:val="22"/>
          <w:szCs w:val="22"/>
        </w:rPr>
      </w:pPr>
      <w:r w:rsidRPr="006C2AD0">
        <w:rPr>
          <w:rFonts w:asciiTheme="minorHAnsi" w:hAnsiTheme="minorHAnsi" w:cstheme="minorHAnsi"/>
          <w:b/>
          <w:sz w:val="22"/>
          <w:szCs w:val="22"/>
        </w:rPr>
        <w:t xml:space="preserve">Sostenibilidad: </w:t>
      </w:r>
      <w:r w:rsidRPr="006C2AD0">
        <w:rPr>
          <w:rFonts w:asciiTheme="minorHAnsi" w:hAnsiTheme="minorHAnsi" w:cstheme="minorHAnsi"/>
          <w:sz w:val="22"/>
          <w:szCs w:val="22"/>
        </w:rPr>
        <w:t>esta variable mide los aspectos trabajados para que los beneficios e impactos se instale definitivamente, en los aspectos, personales, latitudinales, organizacionales, institucionales y presupuestarios</w:t>
      </w:r>
      <w:r w:rsidRPr="006C2AD0">
        <w:rPr>
          <w:rFonts w:asciiTheme="minorHAnsi" w:hAnsiTheme="minorHAnsi" w:cstheme="minorHAnsi"/>
          <w:b/>
          <w:sz w:val="22"/>
          <w:szCs w:val="22"/>
        </w:rPr>
        <w:t xml:space="preserve">. </w:t>
      </w:r>
    </w:p>
    <w:p w14:paraId="4D94F075" w14:textId="77777777" w:rsidR="00BB753D" w:rsidRPr="006C2AD0" w:rsidRDefault="00BB753D" w:rsidP="00BB753D">
      <w:pPr>
        <w:spacing w:line="276" w:lineRule="auto"/>
        <w:rPr>
          <w:rFonts w:asciiTheme="minorHAnsi" w:hAnsiTheme="minorHAnsi" w:cstheme="minorHAnsi"/>
          <w:sz w:val="22"/>
          <w:szCs w:val="22"/>
        </w:rPr>
      </w:pPr>
      <w:r w:rsidRPr="006C2AD0">
        <w:rPr>
          <w:rFonts w:asciiTheme="minorHAnsi" w:hAnsiTheme="minorHAnsi" w:cstheme="minorHAnsi"/>
          <w:b/>
          <w:sz w:val="22"/>
          <w:szCs w:val="22"/>
        </w:rPr>
        <w:t xml:space="preserve">Lecciones aprendidas: </w:t>
      </w:r>
      <w:r w:rsidRPr="006C2AD0">
        <w:rPr>
          <w:rFonts w:asciiTheme="minorHAnsi" w:hAnsiTheme="minorHAnsi" w:cstheme="minorHAnsi"/>
          <w:sz w:val="22"/>
          <w:szCs w:val="22"/>
        </w:rPr>
        <w:t>esta variable identifica los factores positivos que apoyaron la ejecución y los factores negativos que dificultaron, así como las barreras y las oportunidades</w:t>
      </w:r>
      <w:r w:rsidRPr="006C2AD0">
        <w:rPr>
          <w:rFonts w:asciiTheme="minorHAnsi" w:hAnsiTheme="minorHAnsi" w:cstheme="minorHAnsi"/>
          <w:b/>
          <w:sz w:val="22"/>
          <w:szCs w:val="22"/>
        </w:rPr>
        <w:t xml:space="preserve">; </w:t>
      </w:r>
      <w:r w:rsidRPr="006C2AD0">
        <w:rPr>
          <w:rFonts w:asciiTheme="minorHAnsi" w:hAnsiTheme="minorHAnsi" w:cstheme="minorHAnsi"/>
          <w:sz w:val="22"/>
          <w:szCs w:val="22"/>
        </w:rPr>
        <w:t>que posteriormente pueden aplicarse a nuevos proyectos.</w:t>
      </w:r>
    </w:p>
    <w:p w14:paraId="65D99DA8" w14:textId="77777777" w:rsidR="00BB753D" w:rsidRPr="006C2AD0" w:rsidRDefault="00BB753D" w:rsidP="00BB753D">
      <w:pPr>
        <w:spacing w:line="276" w:lineRule="auto"/>
        <w:rPr>
          <w:rFonts w:asciiTheme="minorHAnsi" w:hAnsiTheme="minorHAnsi" w:cstheme="minorHAnsi"/>
          <w:sz w:val="22"/>
          <w:szCs w:val="22"/>
        </w:rPr>
      </w:pPr>
      <w:r w:rsidRPr="006C2AD0">
        <w:rPr>
          <w:rFonts w:asciiTheme="minorHAnsi" w:hAnsiTheme="minorHAnsi" w:cstheme="minorHAnsi"/>
          <w:sz w:val="22"/>
          <w:szCs w:val="22"/>
        </w:rPr>
        <w:t>El consultor contratado, en su propuesta de trabajo, deberá elaborar las preguntas para cada variable, así como las técnicas de relevamiento, las fuentes de información y los instrumentos.</w:t>
      </w:r>
    </w:p>
    <w:p w14:paraId="6882181C" w14:textId="77777777" w:rsidR="00BB753D" w:rsidRPr="006C2AD0" w:rsidRDefault="00BB753D" w:rsidP="00BB753D">
      <w:pPr>
        <w:spacing w:line="276" w:lineRule="auto"/>
        <w:rPr>
          <w:rFonts w:asciiTheme="minorHAnsi" w:hAnsiTheme="minorHAnsi" w:cstheme="minorHAnsi"/>
          <w:sz w:val="22"/>
          <w:szCs w:val="22"/>
        </w:rPr>
      </w:pPr>
    </w:p>
    <w:p w14:paraId="61E3E175" w14:textId="77777777" w:rsidR="00BB753D" w:rsidRPr="006C2AD0" w:rsidRDefault="00BB753D" w:rsidP="00BB753D">
      <w:pPr>
        <w:pStyle w:val="Prrafodelista"/>
        <w:widowControl/>
        <w:numPr>
          <w:ilvl w:val="0"/>
          <w:numId w:val="5"/>
        </w:numPr>
        <w:adjustRightInd/>
        <w:spacing w:after="200" w:line="276" w:lineRule="auto"/>
        <w:ind w:left="360"/>
        <w:textAlignment w:val="auto"/>
        <w:rPr>
          <w:rFonts w:asciiTheme="minorHAnsi" w:hAnsiTheme="minorHAnsi" w:cstheme="minorHAnsi"/>
          <w:b/>
          <w:sz w:val="22"/>
          <w:szCs w:val="22"/>
        </w:rPr>
      </w:pPr>
      <w:r w:rsidRPr="006C2AD0">
        <w:rPr>
          <w:rFonts w:asciiTheme="minorHAnsi" w:hAnsiTheme="minorHAnsi" w:cstheme="minorHAnsi"/>
          <w:b/>
          <w:sz w:val="22"/>
          <w:szCs w:val="22"/>
        </w:rPr>
        <w:t xml:space="preserve">Descripción de las Actividades del Consultor/a </w:t>
      </w:r>
    </w:p>
    <w:p w14:paraId="7E4D25EF" w14:textId="77777777" w:rsidR="00BB753D" w:rsidRPr="006C2AD0" w:rsidRDefault="00BB753D" w:rsidP="00BB753D">
      <w:pPr>
        <w:spacing w:line="276" w:lineRule="auto"/>
        <w:rPr>
          <w:rFonts w:asciiTheme="minorHAnsi" w:hAnsiTheme="minorHAnsi" w:cstheme="minorHAnsi"/>
          <w:b/>
          <w:sz w:val="22"/>
          <w:szCs w:val="22"/>
        </w:rPr>
      </w:pPr>
      <w:r w:rsidRPr="006C2AD0">
        <w:rPr>
          <w:rFonts w:asciiTheme="minorHAnsi" w:hAnsiTheme="minorHAnsi" w:cstheme="minorHAnsi"/>
          <w:sz w:val="22"/>
          <w:szCs w:val="22"/>
        </w:rPr>
        <w:t xml:space="preserve">Las actividades principales, tienen carácter enunciativo y no limitativo y son las siguientes: </w:t>
      </w:r>
    </w:p>
    <w:p w14:paraId="70B53942" w14:textId="77777777" w:rsidR="00BB753D" w:rsidRPr="006C2AD0" w:rsidRDefault="00BB753D" w:rsidP="00BB753D">
      <w:pPr>
        <w:pStyle w:val="Prrafodelista"/>
        <w:widowControl/>
        <w:numPr>
          <w:ilvl w:val="0"/>
          <w:numId w:val="12"/>
        </w:numPr>
        <w:autoSpaceDE w:val="0"/>
        <w:autoSpaceDN w:val="0"/>
        <w:spacing w:line="276" w:lineRule="auto"/>
        <w:ind w:left="360"/>
        <w:textAlignment w:val="auto"/>
        <w:rPr>
          <w:rFonts w:asciiTheme="minorHAnsi" w:hAnsiTheme="minorHAnsi" w:cstheme="minorHAnsi"/>
          <w:sz w:val="22"/>
          <w:szCs w:val="22"/>
        </w:rPr>
      </w:pPr>
      <w:r w:rsidRPr="006C2AD0">
        <w:rPr>
          <w:rFonts w:asciiTheme="minorHAnsi" w:hAnsiTheme="minorHAnsi" w:cstheme="minorHAnsi"/>
          <w:sz w:val="22"/>
          <w:szCs w:val="22"/>
        </w:rPr>
        <w:t>Reunión previa con el Equipo técnico del proyecto para acordar los alcances del Plan de Evaluación.</w:t>
      </w:r>
    </w:p>
    <w:p w14:paraId="7362877E" w14:textId="77777777" w:rsidR="00BB753D" w:rsidRPr="006C2AD0" w:rsidRDefault="00BB753D" w:rsidP="00BB753D">
      <w:pPr>
        <w:pStyle w:val="Prrafodelista"/>
        <w:widowControl/>
        <w:numPr>
          <w:ilvl w:val="0"/>
          <w:numId w:val="12"/>
        </w:numPr>
        <w:autoSpaceDE w:val="0"/>
        <w:autoSpaceDN w:val="0"/>
        <w:spacing w:line="276" w:lineRule="auto"/>
        <w:ind w:left="360"/>
        <w:textAlignment w:val="auto"/>
        <w:rPr>
          <w:rFonts w:asciiTheme="minorHAnsi" w:hAnsiTheme="minorHAnsi" w:cstheme="minorHAnsi"/>
          <w:sz w:val="22"/>
          <w:szCs w:val="22"/>
        </w:rPr>
      </w:pPr>
      <w:r w:rsidRPr="006C2AD0">
        <w:rPr>
          <w:rFonts w:asciiTheme="minorHAnsi" w:hAnsiTheme="minorHAnsi" w:cstheme="minorHAnsi"/>
          <w:sz w:val="22"/>
          <w:szCs w:val="22"/>
        </w:rPr>
        <w:t xml:space="preserve">Relevamiento de documentos del proyecto y análisis documental. </w:t>
      </w:r>
    </w:p>
    <w:p w14:paraId="25F4E9FB" w14:textId="77777777" w:rsidR="00BB753D" w:rsidRPr="006C2AD0" w:rsidRDefault="00BB753D" w:rsidP="00BB753D">
      <w:pPr>
        <w:pStyle w:val="Prrafodelista"/>
        <w:widowControl/>
        <w:numPr>
          <w:ilvl w:val="0"/>
          <w:numId w:val="12"/>
        </w:numPr>
        <w:autoSpaceDE w:val="0"/>
        <w:autoSpaceDN w:val="0"/>
        <w:spacing w:line="276" w:lineRule="auto"/>
        <w:ind w:left="360"/>
        <w:textAlignment w:val="auto"/>
        <w:rPr>
          <w:rFonts w:asciiTheme="minorHAnsi" w:hAnsiTheme="minorHAnsi" w:cstheme="minorHAnsi"/>
          <w:sz w:val="22"/>
          <w:szCs w:val="22"/>
        </w:rPr>
      </w:pPr>
      <w:r w:rsidRPr="006C2AD0">
        <w:rPr>
          <w:rFonts w:asciiTheme="minorHAnsi" w:hAnsiTheme="minorHAnsi" w:cstheme="minorHAnsi"/>
          <w:sz w:val="22"/>
          <w:szCs w:val="22"/>
        </w:rPr>
        <w:t>Elaboración de un Plan de Evaluación y Cronograma de Trabajo</w:t>
      </w:r>
      <w:r w:rsidRPr="006C2AD0">
        <w:rPr>
          <w:rFonts w:asciiTheme="minorHAnsi" w:hAnsiTheme="minorHAnsi" w:cstheme="minorHAnsi"/>
          <w:b/>
          <w:bCs/>
          <w:sz w:val="22"/>
          <w:szCs w:val="22"/>
        </w:rPr>
        <w:t xml:space="preserve">: </w:t>
      </w:r>
      <w:r w:rsidRPr="006C2AD0">
        <w:rPr>
          <w:rFonts w:asciiTheme="minorHAnsi" w:hAnsiTheme="minorHAnsi" w:cstheme="minorHAnsi"/>
          <w:sz w:val="22"/>
          <w:szCs w:val="22"/>
        </w:rPr>
        <w:t>a partir de la revisión de los</w:t>
      </w:r>
      <w:r w:rsidRPr="006C2AD0">
        <w:rPr>
          <w:rFonts w:asciiTheme="minorHAnsi" w:hAnsiTheme="minorHAnsi" w:cstheme="minorHAnsi"/>
          <w:b/>
          <w:sz w:val="22"/>
          <w:szCs w:val="22"/>
        </w:rPr>
        <w:t xml:space="preserve"> </w:t>
      </w:r>
      <w:r w:rsidRPr="006C2AD0">
        <w:rPr>
          <w:rFonts w:asciiTheme="minorHAnsi" w:hAnsiTheme="minorHAnsi" w:cstheme="minorHAnsi"/>
          <w:sz w:val="22"/>
          <w:szCs w:val="22"/>
        </w:rPr>
        <w:t>antecedentes documentales y Términos de Referencia. El plan de trabajo debe contener la metodología de evaluación (preguntas de la evaluación, técnicas de recolección de información, fuente de datos, instrumentos, procedimientos para la recopilación y análisis de datos) y lista de posibles entrevistados y beneficiaros que participaran de la evaluación (muestra representativa y aleatoria) y el cronograma del trabajo de campo.</w:t>
      </w:r>
    </w:p>
    <w:p w14:paraId="3FC109BE" w14:textId="77777777" w:rsidR="00BB753D" w:rsidRPr="006C2AD0" w:rsidRDefault="00BB753D" w:rsidP="00BB753D">
      <w:pPr>
        <w:pStyle w:val="Prrafodelista"/>
        <w:widowControl/>
        <w:numPr>
          <w:ilvl w:val="0"/>
          <w:numId w:val="12"/>
        </w:numPr>
        <w:autoSpaceDE w:val="0"/>
        <w:autoSpaceDN w:val="0"/>
        <w:spacing w:line="276" w:lineRule="auto"/>
        <w:ind w:left="360"/>
        <w:textAlignment w:val="auto"/>
        <w:rPr>
          <w:rFonts w:asciiTheme="minorHAnsi" w:hAnsiTheme="minorHAnsi" w:cstheme="minorHAnsi"/>
          <w:sz w:val="22"/>
          <w:szCs w:val="22"/>
        </w:rPr>
      </w:pPr>
      <w:r w:rsidRPr="006C2AD0">
        <w:rPr>
          <w:rFonts w:asciiTheme="minorHAnsi" w:hAnsiTheme="minorHAnsi" w:cstheme="minorHAnsi"/>
          <w:sz w:val="22"/>
          <w:szCs w:val="22"/>
        </w:rPr>
        <w:t>Socialización del Plan y Cronograma de Trabajo con el equipo técnico del Proyecto.</w:t>
      </w:r>
    </w:p>
    <w:p w14:paraId="6B9F8368" w14:textId="2BB0BCFB" w:rsidR="00BB753D" w:rsidRPr="006C2AD0" w:rsidRDefault="00BB753D" w:rsidP="00BB753D">
      <w:pPr>
        <w:pStyle w:val="Prrafodelista"/>
        <w:widowControl/>
        <w:numPr>
          <w:ilvl w:val="0"/>
          <w:numId w:val="12"/>
        </w:numPr>
        <w:autoSpaceDE w:val="0"/>
        <w:autoSpaceDN w:val="0"/>
        <w:spacing w:line="276" w:lineRule="auto"/>
        <w:ind w:left="360"/>
        <w:textAlignment w:val="auto"/>
        <w:rPr>
          <w:rFonts w:asciiTheme="minorHAnsi" w:hAnsiTheme="minorHAnsi" w:cstheme="minorHAnsi"/>
          <w:sz w:val="22"/>
          <w:szCs w:val="22"/>
        </w:rPr>
      </w:pPr>
      <w:r w:rsidRPr="006C2AD0">
        <w:rPr>
          <w:rFonts w:asciiTheme="minorHAnsi" w:hAnsiTheme="minorHAnsi" w:cstheme="minorHAnsi"/>
          <w:sz w:val="22"/>
          <w:szCs w:val="22"/>
        </w:rPr>
        <w:t xml:space="preserve">Implementar el trabajo de campo en Asunción y </w:t>
      </w:r>
      <w:r w:rsidR="00D05294" w:rsidRPr="006C2AD0">
        <w:rPr>
          <w:rFonts w:asciiTheme="minorHAnsi" w:hAnsiTheme="minorHAnsi" w:cstheme="minorHAnsi"/>
          <w:sz w:val="22"/>
          <w:szCs w:val="22"/>
        </w:rPr>
        <w:t>Concepción</w:t>
      </w:r>
      <w:r w:rsidRPr="006C2AD0">
        <w:rPr>
          <w:rFonts w:asciiTheme="minorHAnsi" w:hAnsiTheme="minorHAnsi" w:cstheme="minorHAnsi"/>
          <w:sz w:val="22"/>
          <w:szCs w:val="22"/>
        </w:rPr>
        <w:t xml:space="preserve"> según cronograma establecido, a los efectos de relevar la información. (entrevistas, grupos focales, </w:t>
      </w:r>
      <w:r w:rsidR="00D05294" w:rsidRPr="006C2AD0">
        <w:rPr>
          <w:rFonts w:asciiTheme="minorHAnsi" w:hAnsiTheme="minorHAnsi" w:cstheme="minorHAnsi"/>
          <w:sz w:val="22"/>
          <w:szCs w:val="22"/>
        </w:rPr>
        <w:t>visitas</w:t>
      </w:r>
      <w:r w:rsidRPr="006C2AD0">
        <w:rPr>
          <w:rFonts w:asciiTheme="minorHAnsi" w:hAnsiTheme="minorHAnsi" w:cstheme="minorHAnsi"/>
          <w:sz w:val="22"/>
          <w:szCs w:val="22"/>
        </w:rPr>
        <w:t xml:space="preserve"> de observación) </w:t>
      </w:r>
    </w:p>
    <w:p w14:paraId="61810E43" w14:textId="77777777" w:rsidR="00BB753D" w:rsidRPr="006C2AD0" w:rsidRDefault="00BB753D" w:rsidP="00BB753D">
      <w:pPr>
        <w:pStyle w:val="Prrafodelista"/>
        <w:widowControl/>
        <w:numPr>
          <w:ilvl w:val="0"/>
          <w:numId w:val="12"/>
        </w:numPr>
        <w:autoSpaceDE w:val="0"/>
        <w:autoSpaceDN w:val="0"/>
        <w:spacing w:line="276" w:lineRule="auto"/>
        <w:ind w:left="360"/>
        <w:textAlignment w:val="auto"/>
        <w:rPr>
          <w:rFonts w:asciiTheme="minorHAnsi" w:hAnsiTheme="minorHAnsi" w:cstheme="minorHAnsi"/>
          <w:sz w:val="22"/>
          <w:szCs w:val="22"/>
        </w:rPr>
      </w:pPr>
      <w:r w:rsidRPr="006C2AD0">
        <w:rPr>
          <w:rFonts w:asciiTheme="minorHAnsi" w:hAnsiTheme="minorHAnsi" w:cstheme="minorHAnsi"/>
          <w:sz w:val="22"/>
          <w:szCs w:val="22"/>
        </w:rPr>
        <w:t>Sistematizar la información recolectada en el Trabajo de campo</w:t>
      </w:r>
    </w:p>
    <w:p w14:paraId="2F0D0652" w14:textId="77777777" w:rsidR="00BB753D" w:rsidRPr="006C2AD0" w:rsidRDefault="00BB753D" w:rsidP="00BB753D">
      <w:pPr>
        <w:pStyle w:val="Prrafodelista"/>
        <w:widowControl/>
        <w:numPr>
          <w:ilvl w:val="0"/>
          <w:numId w:val="12"/>
        </w:numPr>
        <w:autoSpaceDE w:val="0"/>
        <w:autoSpaceDN w:val="0"/>
        <w:spacing w:line="276" w:lineRule="auto"/>
        <w:ind w:left="360"/>
        <w:textAlignment w:val="auto"/>
        <w:rPr>
          <w:rFonts w:asciiTheme="minorHAnsi" w:hAnsiTheme="minorHAnsi" w:cstheme="minorHAnsi"/>
          <w:sz w:val="22"/>
          <w:szCs w:val="22"/>
        </w:rPr>
      </w:pPr>
      <w:r w:rsidRPr="006C2AD0">
        <w:rPr>
          <w:rFonts w:asciiTheme="minorHAnsi" w:hAnsiTheme="minorHAnsi" w:cstheme="minorHAnsi"/>
          <w:sz w:val="22"/>
          <w:szCs w:val="22"/>
        </w:rPr>
        <w:t>Analizar la información recolectada.</w:t>
      </w:r>
    </w:p>
    <w:p w14:paraId="21B8336F" w14:textId="77777777" w:rsidR="00BB753D" w:rsidRPr="006C2AD0" w:rsidRDefault="00BB753D" w:rsidP="00BB753D">
      <w:pPr>
        <w:pStyle w:val="Prrafodelista"/>
        <w:widowControl/>
        <w:numPr>
          <w:ilvl w:val="0"/>
          <w:numId w:val="12"/>
        </w:numPr>
        <w:autoSpaceDE w:val="0"/>
        <w:autoSpaceDN w:val="0"/>
        <w:spacing w:line="276" w:lineRule="auto"/>
        <w:ind w:left="360"/>
        <w:textAlignment w:val="auto"/>
        <w:rPr>
          <w:rFonts w:asciiTheme="minorHAnsi" w:hAnsiTheme="minorHAnsi" w:cstheme="minorHAnsi"/>
          <w:sz w:val="22"/>
          <w:szCs w:val="22"/>
        </w:rPr>
      </w:pPr>
      <w:r w:rsidRPr="006C2AD0">
        <w:rPr>
          <w:rFonts w:asciiTheme="minorHAnsi" w:hAnsiTheme="minorHAnsi" w:cstheme="minorHAnsi"/>
          <w:sz w:val="22"/>
          <w:szCs w:val="22"/>
        </w:rPr>
        <w:t>Elaborar un Informe de Avance</w:t>
      </w:r>
    </w:p>
    <w:p w14:paraId="3299F348" w14:textId="77777777" w:rsidR="00BB753D" w:rsidRPr="006C2AD0" w:rsidRDefault="00BB753D" w:rsidP="00BB753D">
      <w:pPr>
        <w:pStyle w:val="Prrafodelista"/>
        <w:widowControl/>
        <w:numPr>
          <w:ilvl w:val="0"/>
          <w:numId w:val="12"/>
        </w:numPr>
        <w:autoSpaceDE w:val="0"/>
        <w:autoSpaceDN w:val="0"/>
        <w:spacing w:line="276" w:lineRule="auto"/>
        <w:ind w:left="360"/>
        <w:textAlignment w:val="auto"/>
        <w:rPr>
          <w:rFonts w:asciiTheme="minorHAnsi" w:hAnsiTheme="minorHAnsi" w:cstheme="minorHAnsi"/>
          <w:sz w:val="22"/>
          <w:szCs w:val="22"/>
        </w:rPr>
      </w:pPr>
      <w:r w:rsidRPr="006C2AD0">
        <w:rPr>
          <w:rFonts w:asciiTheme="minorHAnsi" w:hAnsiTheme="minorHAnsi" w:cstheme="minorHAnsi"/>
          <w:sz w:val="22"/>
          <w:szCs w:val="22"/>
        </w:rPr>
        <w:t>Elaborar un Borrador de Informe Final</w:t>
      </w:r>
    </w:p>
    <w:p w14:paraId="5716CF58" w14:textId="77777777" w:rsidR="00BB753D" w:rsidRPr="006C2AD0" w:rsidRDefault="00BB753D" w:rsidP="00BB753D">
      <w:pPr>
        <w:pStyle w:val="Prrafodelista"/>
        <w:widowControl/>
        <w:numPr>
          <w:ilvl w:val="0"/>
          <w:numId w:val="12"/>
        </w:numPr>
        <w:autoSpaceDE w:val="0"/>
        <w:autoSpaceDN w:val="0"/>
        <w:spacing w:line="276" w:lineRule="auto"/>
        <w:ind w:left="360"/>
        <w:textAlignment w:val="auto"/>
        <w:rPr>
          <w:rFonts w:asciiTheme="minorHAnsi" w:hAnsiTheme="minorHAnsi" w:cstheme="minorHAnsi"/>
          <w:sz w:val="22"/>
          <w:szCs w:val="22"/>
        </w:rPr>
      </w:pPr>
      <w:r w:rsidRPr="006C2AD0">
        <w:rPr>
          <w:rFonts w:asciiTheme="minorHAnsi" w:hAnsiTheme="minorHAnsi" w:cstheme="minorHAnsi"/>
          <w:sz w:val="22"/>
          <w:szCs w:val="22"/>
        </w:rPr>
        <w:t xml:space="preserve">Elaborar y entregar el Informe Final de Evaluación </w:t>
      </w:r>
    </w:p>
    <w:p w14:paraId="211D5A08" w14:textId="77777777" w:rsidR="00BB753D" w:rsidRPr="006C2AD0" w:rsidRDefault="00BB753D" w:rsidP="00BB753D">
      <w:pPr>
        <w:autoSpaceDE w:val="0"/>
        <w:autoSpaceDN w:val="0"/>
        <w:spacing w:line="276" w:lineRule="auto"/>
        <w:rPr>
          <w:rFonts w:asciiTheme="minorHAnsi" w:hAnsiTheme="minorHAnsi" w:cstheme="minorHAnsi"/>
          <w:sz w:val="22"/>
          <w:szCs w:val="22"/>
        </w:rPr>
      </w:pPr>
    </w:p>
    <w:p w14:paraId="7E13B06E" w14:textId="77777777" w:rsidR="00BB753D" w:rsidRPr="006C2AD0" w:rsidRDefault="00BB753D" w:rsidP="00BB753D">
      <w:pPr>
        <w:pStyle w:val="Prrafodelista"/>
        <w:widowControl/>
        <w:numPr>
          <w:ilvl w:val="0"/>
          <w:numId w:val="5"/>
        </w:numPr>
        <w:adjustRightInd/>
        <w:spacing w:after="200" w:line="276" w:lineRule="auto"/>
        <w:ind w:left="360"/>
        <w:textAlignment w:val="auto"/>
        <w:rPr>
          <w:rFonts w:asciiTheme="minorHAnsi" w:hAnsiTheme="minorHAnsi" w:cstheme="minorHAnsi"/>
          <w:b/>
          <w:sz w:val="22"/>
          <w:szCs w:val="22"/>
        </w:rPr>
      </w:pPr>
      <w:r w:rsidRPr="006C2AD0">
        <w:rPr>
          <w:rFonts w:asciiTheme="minorHAnsi" w:hAnsiTheme="minorHAnsi" w:cstheme="minorHAnsi"/>
          <w:b/>
          <w:sz w:val="22"/>
          <w:szCs w:val="22"/>
        </w:rPr>
        <w:t>Resultados y Productos esperados</w:t>
      </w:r>
    </w:p>
    <w:p w14:paraId="54646FC2" w14:textId="77777777" w:rsidR="00BB753D" w:rsidRPr="006C2AD0" w:rsidRDefault="00BB753D" w:rsidP="00BB753D">
      <w:pPr>
        <w:pStyle w:val="Prrafodelista"/>
        <w:widowControl/>
        <w:numPr>
          <w:ilvl w:val="0"/>
          <w:numId w:val="13"/>
        </w:numPr>
        <w:adjustRightInd/>
        <w:spacing w:after="200" w:line="276" w:lineRule="auto"/>
        <w:ind w:left="360"/>
        <w:textAlignment w:val="auto"/>
        <w:rPr>
          <w:rFonts w:asciiTheme="minorHAnsi" w:hAnsiTheme="minorHAnsi" w:cstheme="minorHAnsi"/>
          <w:b/>
          <w:sz w:val="22"/>
          <w:szCs w:val="22"/>
        </w:rPr>
      </w:pPr>
      <w:r w:rsidRPr="006C2AD0">
        <w:rPr>
          <w:rFonts w:asciiTheme="minorHAnsi" w:hAnsiTheme="minorHAnsi" w:cstheme="minorHAnsi"/>
          <w:b/>
          <w:sz w:val="22"/>
          <w:szCs w:val="22"/>
        </w:rPr>
        <w:lastRenderedPageBreak/>
        <w:t>Plan de Evaluación y Cronograma de Trabajo</w:t>
      </w:r>
      <w:r w:rsidRPr="006C2AD0">
        <w:rPr>
          <w:rFonts w:asciiTheme="minorHAnsi" w:hAnsiTheme="minorHAnsi" w:cstheme="minorHAnsi"/>
          <w:b/>
          <w:bCs/>
          <w:sz w:val="22"/>
          <w:szCs w:val="22"/>
        </w:rPr>
        <w:t xml:space="preserve">: </w:t>
      </w:r>
      <w:r w:rsidRPr="006C2AD0">
        <w:rPr>
          <w:rFonts w:asciiTheme="minorHAnsi" w:hAnsiTheme="minorHAnsi" w:cstheme="minorHAnsi"/>
          <w:sz w:val="22"/>
          <w:szCs w:val="22"/>
        </w:rPr>
        <w:t>El plan de trabajo debe contener la metodología y enfoque de la evaluación (preguntas de la evaluación, técnicas de recolección de información, fuente de datos, instrumentos, procedimientos para la recopilación y análisis de datos) y lista de posibles entrevistados y beneficiaros que participaran de la evaluación (muestra representativa y aleatoria) y el cronograma del trabajo de campo.</w:t>
      </w:r>
    </w:p>
    <w:p w14:paraId="2C2052CC" w14:textId="77777777" w:rsidR="00BB753D" w:rsidRPr="006C2AD0" w:rsidRDefault="00BB753D" w:rsidP="00BB753D">
      <w:pPr>
        <w:pStyle w:val="Prrafodelista"/>
        <w:widowControl/>
        <w:numPr>
          <w:ilvl w:val="0"/>
          <w:numId w:val="13"/>
        </w:numPr>
        <w:adjustRightInd/>
        <w:spacing w:after="200" w:line="276" w:lineRule="auto"/>
        <w:ind w:left="360"/>
        <w:textAlignment w:val="auto"/>
        <w:rPr>
          <w:rFonts w:asciiTheme="minorHAnsi" w:hAnsiTheme="minorHAnsi" w:cstheme="minorHAnsi"/>
          <w:sz w:val="22"/>
          <w:szCs w:val="22"/>
        </w:rPr>
      </w:pPr>
      <w:r w:rsidRPr="006C2AD0">
        <w:rPr>
          <w:rFonts w:asciiTheme="minorHAnsi" w:hAnsiTheme="minorHAnsi" w:cstheme="minorHAnsi"/>
          <w:b/>
          <w:sz w:val="22"/>
          <w:szCs w:val="22"/>
        </w:rPr>
        <w:t xml:space="preserve">Informe de avance </w:t>
      </w:r>
      <w:r w:rsidRPr="006C2AD0">
        <w:rPr>
          <w:rFonts w:asciiTheme="minorHAnsi" w:hAnsiTheme="minorHAnsi" w:cstheme="minorHAnsi"/>
          <w:sz w:val="22"/>
          <w:szCs w:val="22"/>
        </w:rPr>
        <w:t>que incluya los avances realizados en la implementación del Plan de Evaluación.</w:t>
      </w:r>
    </w:p>
    <w:p w14:paraId="6F153678" w14:textId="77777777" w:rsidR="00BB753D" w:rsidRPr="006C2AD0" w:rsidRDefault="00BB753D" w:rsidP="00BB753D">
      <w:pPr>
        <w:pStyle w:val="Prrafodelista"/>
        <w:widowControl/>
        <w:numPr>
          <w:ilvl w:val="0"/>
          <w:numId w:val="13"/>
        </w:numPr>
        <w:adjustRightInd/>
        <w:spacing w:after="200" w:line="276" w:lineRule="auto"/>
        <w:ind w:left="360"/>
        <w:textAlignment w:val="auto"/>
        <w:rPr>
          <w:rFonts w:asciiTheme="minorHAnsi" w:hAnsiTheme="minorHAnsi" w:cstheme="minorHAnsi"/>
          <w:sz w:val="22"/>
          <w:szCs w:val="22"/>
        </w:rPr>
      </w:pPr>
      <w:r w:rsidRPr="006C2AD0">
        <w:rPr>
          <w:rFonts w:asciiTheme="minorHAnsi" w:hAnsiTheme="minorHAnsi" w:cstheme="minorHAnsi"/>
          <w:b/>
          <w:sz w:val="22"/>
          <w:szCs w:val="22"/>
        </w:rPr>
        <w:t xml:space="preserve">Informe Final de Evaluación, </w:t>
      </w:r>
      <w:r w:rsidRPr="006C2AD0">
        <w:rPr>
          <w:rFonts w:asciiTheme="minorHAnsi" w:hAnsiTheme="minorHAnsi" w:cstheme="minorHAnsi"/>
          <w:sz w:val="22"/>
          <w:szCs w:val="22"/>
        </w:rPr>
        <w:t>que incluya el análisis y reflexión sobre los efectos, impactos, relevancia y pertinencia, eficacia, eficiencia, mecanismos de ejecución, sostenibilidad, lecciones aprendidas, conclusiones y recomendaciones y anexos</w:t>
      </w:r>
      <w:r w:rsidRPr="006C2AD0">
        <w:rPr>
          <w:rFonts w:asciiTheme="minorHAnsi" w:hAnsiTheme="minorHAnsi" w:cstheme="minorHAnsi"/>
          <w:b/>
          <w:sz w:val="22"/>
          <w:szCs w:val="22"/>
        </w:rPr>
        <w:t xml:space="preserve">.  </w:t>
      </w:r>
    </w:p>
    <w:p w14:paraId="1BD79C0C" w14:textId="77777777" w:rsidR="00BB753D" w:rsidRPr="006C2AD0" w:rsidRDefault="00BB753D" w:rsidP="00BB753D">
      <w:pPr>
        <w:pStyle w:val="Prrafodelista"/>
        <w:spacing w:line="276" w:lineRule="auto"/>
        <w:ind w:left="360"/>
        <w:rPr>
          <w:rFonts w:asciiTheme="minorHAnsi" w:hAnsiTheme="minorHAnsi" w:cstheme="minorHAnsi"/>
          <w:sz w:val="22"/>
          <w:szCs w:val="22"/>
        </w:rPr>
      </w:pPr>
    </w:p>
    <w:p w14:paraId="398A34FA" w14:textId="77777777" w:rsidR="00BB753D" w:rsidRPr="006C2AD0" w:rsidRDefault="00BB753D" w:rsidP="00BB753D">
      <w:pPr>
        <w:pStyle w:val="Prrafodelista"/>
        <w:widowControl/>
        <w:numPr>
          <w:ilvl w:val="0"/>
          <w:numId w:val="5"/>
        </w:numPr>
        <w:adjustRightInd/>
        <w:spacing w:after="200" w:line="276" w:lineRule="auto"/>
        <w:ind w:left="360"/>
        <w:textAlignment w:val="auto"/>
        <w:rPr>
          <w:rFonts w:asciiTheme="minorHAnsi" w:hAnsiTheme="minorHAnsi" w:cstheme="minorHAnsi"/>
          <w:b/>
          <w:sz w:val="22"/>
          <w:szCs w:val="22"/>
        </w:rPr>
      </w:pPr>
      <w:r w:rsidRPr="006C2AD0">
        <w:rPr>
          <w:rFonts w:asciiTheme="minorHAnsi" w:hAnsiTheme="minorHAnsi" w:cstheme="minorHAnsi"/>
          <w:b/>
          <w:sz w:val="22"/>
          <w:szCs w:val="22"/>
        </w:rPr>
        <w:t xml:space="preserve">Calificación del Consultor/a individual de la Evaluación </w:t>
      </w:r>
    </w:p>
    <w:p w14:paraId="061F32A4" w14:textId="77777777" w:rsidR="00BB753D" w:rsidRPr="006C2AD0" w:rsidRDefault="00BB753D" w:rsidP="00BB753D">
      <w:pPr>
        <w:spacing w:line="276" w:lineRule="auto"/>
        <w:rPr>
          <w:rFonts w:asciiTheme="minorHAnsi" w:hAnsiTheme="minorHAnsi" w:cstheme="minorHAnsi"/>
          <w:iCs/>
          <w:color w:val="000000"/>
          <w:sz w:val="22"/>
          <w:szCs w:val="22"/>
        </w:rPr>
      </w:pPr>
      <w:r w:rsidRPr="006C2AD0">
        <w:rPr>
          <w:rFonts w:asciiTheme="minorHAnsi" w:hAnsiTheme="minorHAnsi" w:cstheme="minorHAnsi"/>
          <w:iCs/>
          <w:color w:val="000000"/>
          <w:sz w:val="22"/>
          <w:szCs w:val="22"/>
        </w:rPr>
        <w:t>El Consultor/a deberá ser graduado Universitario, con formación específica en diseño, gestión y monitoreo y evaluación de Proyectos. Con más de 10 años de experiencia especifica directa, en diseño e implementación de Planes de evaluación de proyectos del sector público y privado, en diseño e implementación de planes de monitoreo, Deberá tener amplia experiencia de trabajo con Organismos de Cooperación Internacionales, con el sector Público y Organizaciones de la Sociedad Civil. Sera considerado adicionalmente a la experiencia en Docencia en áreas del llamado y la elaboración de materiales didácticos y/o estudios en temas de diseño, gestión y monitoreo y evaluación de proyectos.</w:t>
      </w:r>
    </w:p>
    <w:p w14:paraId="75E66C8E" w14:textId="77777777" w:rsidR="00BB753D" w:rsidRPr="006C2AD0" w:rsidRDefault="00BB753D" w:rsidP="00BB753D">
      <w:pPr>
        <w:spacing w:line="276" w:lineRule="auto"/>
        <w:rPr>
          <w:rFonts w:asciiTheme="minorHAnsi" w:hAnsiTheme="minorHAnsi" w:cstheme="minorHAnsi"/>
          <w:b/>
          <w:sz w:val="22"/>
          <w:szCs w:val="22"/>
        </w:rPr>
      </w:pPr>
    </w:p>
    <w:p w14:paraId="23DF7F85" w14:textId="77777777" w:rsidR="00BB753D" w:rsidRPr="006C2AD0" w:rsidRDefault="00BB753D" w:rsidP="00BB753D">
      <w:pPr>
        <w:pStyle w:val="Prrafodelista"/>
        <w:widowControl/>
        <w:numPr>
          <w:ilvl w:val="0"/>
          <w:numId w:val="5"/>
        </w:numPr>
        <w:adjustRightInd/>
        <w:spacing w:after="200" w:line="276" w:lineRule="auto"/>
        <w:ind w:left="360"/>
        <w:textAlignment w:val="auto"/>
        <w:rPr>
          <w:rFonts w:asciiTheme="minorHAnsi" w:hAnsiTheme="minorHAnsi" w:cstheme="minorHAnsi"/>
          <w:b/>
          <w:sz w:val="22"/>
          <w:szCs w:val="22"/>
        </w:rPr>
      </w:pPr>
      <w:r w:rsidRPr="006C2AD0">
        <w:rPr>
          <w:rFonts w:asciiTheme="minorHAnsi" w:hAnsiTheme="minorHAnsi" w:cstheme="minorHAnsi"/>
          <w:b/>
          <w:sz w:val="22"/>
          <w:szCs w:val="22"/>
        </w:rPr>
        <w:t xml:space="preserve">Lugar de Trabajo </w:t>
      </w:r>
    </w:p>
    <w:p w14:paraId="502BD593" w14:textId="77777777" w:rsidR="00BB753D" w:rsidRPr="006C2AD0" w:rsidRDefault="00BB753D" w:rsidP="00BB753D">
      <w:pPr>
        <w:spacing w:line="276" w:lineRule="auto"/>
        <w:rPr>
          <w:rFonts w:asciiTheme="minorHAnsi" w:hAnsiTheme="minorHAnsi" w:cstheme="minorHAnsi"/>
          <w:sz w:val="22"/>
          <w:szCs w:val="22"/>
        </w:rPr>
      </w:pPr>
      <w:r w:rsidRPr="006C2AD0">
        <w:rPr>
          <w:rFonts w:asciiTheme="minorHAnsi" w:hAnsiTheme="minorHAnsi" w:cstheme="minorHAnsi"/>
          <w:sz w:val="22"/>
          <w:szCs w:val="22"/>
        </w:rPr>
        <w:t xml:space="preserve">El lugar de trabajo definido es en Asunción y Concepción. </w:t>
      </w:r>
    </w:p>
    <w:p w14:paraId="3CAD5473" w14:textId="77777777" w:rsidR="00BB753D" w:rsidRPr="006C2AD0" w:rsidRDefault="00BB753D" w:rsidP="00BB753D">
      <w:pPr>
        <w:spacing w:line="276" w:lineRule="auto"/>
        <w:rPr>
          <w:rFonts w:asciiTheme="minorHAnsi" w:hAnsiTheme="minorHAnsi" w:cstheme="minorHAnsi"/>
          <w:sz w:val="22"/>
          <w:szCs w:val="22"/>
        </w:rPr>
      </w:pPr>
    </w:p>
    <w:p w14:paraId="608D96C4" w14:textId="77777777" w:rsidR="00BB753D" w:rsidRPr="006C2AD0" w:rsidRDefault="00BB753D" w:rsidP="00BB753D">
      <w:pPr>
        <w:pStyle w:val="Prrafodelista"/>
        <w:widowControl/>
        <w:numPr>
          <w:ilvl w:val="0"/>
          <w:numId w:val="5"/>
        </w:numPr>
        <w:adjustRightInd/>
        <w:spacing w:line="276" w:lineRule="auto"/>
        <w:ind w:left="360"/>
        <w:textAlignment w:val="auto"/>
        <w:rPr>
          <w:rFonts w:asciiTheme="minorHAnsi" w:hAnsiTheme="minorHAnsi" w:cstheme="minorHAnsi"/>
          <w:sz w:val="22"/>
          <w:szCs w:val="22"/>
        </w:rPr>
      </w:pPr>
      <w:r w:rsidRPr="006C2AD0">
        <w:rPr>
          <w:rFonts w:asciiTheme="minorHAnsi" w:hAnsiTheme="minorHAnsi" w:cstheme="minorHAnsi"/>
          <w:b/>
          <w:sz w:val="22"/>
          <w:szCs w:val="22"/>
        </w:rPr>
        <w:t>Condiciones de Postulación</w:t>
      </w:r>
    </w:p>
    <w:p w14:paraId="32DDD8FC" w14:textId="77777777" w:rsidR="00BB753D" w:rsidRPr="006C2AD0" w:rsidRDefault="00BB753D" w:rsidP="00BB753D">
      <w:pPr>
        <w:spacing w:line="276" w:lineRule="auto"/>
        <w:rPr>
          <w:rFonts w:asciiTheme="minorHAnsi" w:hAnsiTheme="minorHAnsi" w:cstheme="minorHAnsi"/>
          <w:sz w:val="22"/>
          <w:szCs w:val="22"/>
        </w:rPr>
      </w:pPr>
      <w:r w:rsidRPr="006C2AD0">
        <w:rPr>
          <w:rFonts w:asciiTheme="minorHAnsi" w:hAnsiTheme="minorHAnsi" w:cstheme="minorHAnsi"/>
          <w:sz w:val="22"/>
          <w:szCs w:val="22"/>
        </w:rPr>
        <w:t xml:space="preserve">El/la Consultora/a deberá presentar su </w:t>
      </w:r>
      <w:proofErr w:type="spellStart"/>
      <w:r w:rsidRPr="006C2AD0">
        <w:rPr>
          <w:rFonts w:asciiTheme="minorHAnsi" w:hAnsiTheme="minorHAnsi" w:cstheme="minorHAnsi"/>
          <w:sz w:val="22"/>
          <w:szCs w:val="22"/>
        </w:rPr>
        <w:t>Curriculum</w:t>
      </w:r>
      <w:proofErr w:type="spellEnd"/>
      <w:r w:rsidRPr="006C2AD0">
        <w:rPr>
          <w:rFonts w:asciiTheme="minorHAnsi" w:hAnsiTheme="minorHAnsi" w:cstheme="minorHAnsi"/>
          <w:sz w:val="22"/>
          <w:szCs w:val="22"/>
        </w:rPr>
        <w:t xml:space="preserve"> Vitae conforme a los requerimientos del Punto 6 y los respaldos necesarios para su verificación.</w:t>
      </w:r>
    </w:p>
    <w:p w14:paraId="03DA1816" w14:textId="77777777" w:rsidR="00BB753D" w:rsidRPr="006C2AD0" w:rsidRDefault="00BB753D" w:rsidP="00BB753D">
      <w:pPr>
        <w:spacing w:line="276" w:lineRule="auto"/>
        <w:rPr>
          <w:rFonts w:asciiTheme="minorHAnsi" w:hAnsiTheme="minorHAnsi" w:cstheme="minorHAnsi"/>
          <w:sz w:val="22"/>
          <w:szCs w:val="22"/>
        </w:rPr>
      </w:pPr>
    </w:p>
    <w:p w14:paraId="60DAC3FB" w14:textId="77777777" w:rsidR="00BB753D" w:rsidRPr="006C2AD0" w:rsidRDefault="00BB753D" w:rsidP="00BB753D">
      <w:pPr>
        <w:pStyle w:val="Prrafodelista"/>
        <w:widowControl/>
        <w:numPr>
          <w:ilvl w:val="0"/>
          <w:numId w:val="5"/>
        </w:numPr>
        <w:adjustRightInd/>
        <w:spacing w:line="276" w:lineRule="auto"/>
        <w:ind w:left="360"/>
        <w:textAlignment w:val="auto"/>
        <w:rPr>
          <w:rFonts w:asciiTheme="minorHAnsi" w:hAnsiTheme="minorHAnsi" w:cstheme="minorHAnsi"/>
          <w:b/>
          <w:sz w:val="22"/>
          <w:szCs w:val="22"/>
        </w:rPr>
      </w:pPr>
      <w:r w:rsidRPr="006C2AD0">
        <w:rPr>
          <w:rFonts w:asciiTheme="minorHAnsi" w:hAnsiTheme="minorHAnsi" w:cstheme="minorHAnsi"/>
          <w:b/>
          <w:sz w:val="22"/>
          <w:szCs w:val="22"/>
        </w:rPr>
        <w:t>Coordinación, Supervisión e informes</w:t>
      </w:r>
    </w:p>
    <w:p w14:paraId="439D52AB" w14:textId="77777777" w:rsidR="00BB753D" w:rsidRPr="006C2AD0" w:rsidRDefault="00BB753D" w:rsidP="00BB753D">
      <w:pPr>
        <w:pStyle w:val="Sangradetextonormal"/>
        <w:widowControl/>
        <w:numPr>
          <w:ilvl w:val="0"/>
          <w:numId w:val="14"/>
        </w:numPr>
        <w:adjustRightInd/>
        <w:spacing w:after="0" w:line="276" w:lineRule="auto"/>
        <w:ind w:left="283" w:right="-57"/>
        <w:textAlignment w:val="auto"/>
        <w:rPr>
          <w:rFonts w:asciiTheme="minorHAnsi" w:hAnsiTheme="minorHAnsi" w:cstheme="minorHAnsi"/>
          <w:sz w:val="22"/>
          <w:szCs w:val="22"/>
        </w:rPr>
      </w:pPr>
      <w:r w:rsidRPr="006C2AD0">
        <w:rPr>
          <w:rFonts w:asciiTheme="minorHAnsi" w:hAnsiTheme="minorHAnsi" w:cstheme="minorHAnsi"/>
          <w:sz w:val="22"/>
          <w:szCs w:val="22"/>
        </w:rPr>
        <w:t xml:space="preserve">El evaluador estará bajo la supervisión del Equipo Técnico del CIRD </w:t>
      </w:r>
    </w:p>
    <w:p w14:paraId="057945D6" w14:textId="77777777" w:rsidR="00BB753D" w:rsidRPr="006C2AD0" w:rsidRDefault="00BB753D" w:rsidP="00BB753D">
      <w:pPr>
        <w:pStyle w:val="Sangradetextonormal"/>
        <w:widowControl/>
        <w:numPr>
          <w:ilvl w:val="0"/>
          <w:numId w:val="14"/>
        </w:numPr>
        <w:adjustRightInd/>
        <w:spacing w:after="0" w:line="276" w:lineRule="auto"/>
        <w:ind w:left="283" w:right="-57"/>
        <w:textAlignment w:val="auto"/>
        <w:rPr>
          <w:rFonts w:asciiTheme="minorHAnsi" w:hAnsiTheme="minorHAnsi" w:cstheme="minorHAnsi"/>
          <w:bCs/>
          <w:iCs/>
          <w:sz w:val="22"/>
          <w:szCs w:val="22"/>
        </w:rPr>
      </w:pPr>
      <w:r w:rsidRPr="006C2AD0">
        <w:rPr>
          <w:rFonts w:asciiTheme="minorHAnsi" w:hAnsiTheme="minorHAnsi" w:cstheme="minorHAnsi"/>
          <w:sz w:val="22"/>
          <w:szCs w:val="22"/>
        </w:rPr>
        <w:t>Deberá coordinar sus actividades con el Equipo ejecutor y otros actores locales.</w:t>
      </w:r>
    </w:p>
    <w:p w14:paraId="1878E2CF" w14:textId="77777777" w:rsidR="00BB753D" w:rsidRPr="006C2AD0" w:rsidRDefault="00BB753D" w:rsidP="00BB753D">
      <w:pPr>
        <w:pStyle w:val="Sangradetextonormal"/>
        <w:widowControl/>
        <w:numPr>
          <w:ilvl w:val="0"/>
          <w:numId w:val="14"/>
        </w:numPr>
        <w:adjustRightInd/>
        <w:spacing w:after="0" w:line="276" w:lineRule="auto"/>
        <w:ind w:left="283" w:right="-57"/>
        <w:textAlignment w:val="auto"/>
        <w:rPr>
          <w:rFonts w:asciiTheme="minorHAnsi" w:hAnsiTheme="minorHAnsi" w:cstheme="minorHAnsi"/>
          <w:bCs/>
          <w:iCs/>
          <w:sz w:val="22"/>
          <w:szCs w:val="22"/>
        </w:rPr>
      </w:pPr>
      <w:r w:rsidRPr="006C2AD0">
        <w:rPr>
          <w:rFonts w:asciiTheme="minorHAnsi" w:hAnsiTheme="minorHAnsi" w:cstheme="minorHAnsi"/>
          <w:bCs/>
          <w:iCs/>
          <w:sz w:val="22"/>
          <w:szCs w:val="22"/>
        </w:rPr>
        <w:t>Deberá presentar un Informe inicial con el Plan de Trabajo, un informe intermedio y un Informe Final con todos los anexos requeridos.</w:t>
      </w:r>
    </w:p>
    <w:p w14:paraId="682B0A81" w14:textId="77777777" w:rsidR="00D715FA" w:rsidRPr="006C2AD0" w:rsidRDefault="00D715FA" w:rsidP="00CA6B7D">
      <w:pPr>
        <w:pStyle w:val="Textoindependiente2"/>
        <w:widowControl/>
        <w:adjustRightInd/>
        <w:spacing w:after="0" w:line="240" w:lineRule="auto"/>
        <w:ind w:left="720" w:right="99"/>
        <w:textAlignment w:val="auto"/>
        <w:rPr>
          <w:rFonts w:asciiTheme="minorHAnsi" w:hAnsiTheme="minorHAnsi" w:cstheme="minorHAnsi"/>
          <w:b/>
          <w:bCs/>
          <w:sz w:val="22"/>
          <w:szCs w:val="22"/>
        </w:rPr>
      </w:pPr>
    </w:p>
    <w:sectPr w:rsidR="00D715FA" w:rsidRPr="006C2AD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31F8F" w14:textId="77777777" w:rsidR="00EE2FDB" w:rsidRDefault="00EE2FDB" w:rsidP="00A457E0">
      <w:pPr>
        <w:spacing w:line="240" w:lineRule="auto"/>
      </w:pPr>
      <w:r>
        <w:separator/>
      </w:r>
    </w:p>
  </w:endnote>
  <w:endnote w:type="continuationSeparator" w:id="0">
    <w:p w14:paraId="1EC23E49" w14:textId="77777777" w:rsidR="00EE2FDB" w:rsidRDefault="00EE2FDB" w:rsidP="00A457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62046" w14:textId="77777777" w:rsidR="00EE2FDB" w:rsidRDefault="00EE2FDB" w:rsidP="00A457E0">
      <w:pPr>
        <w:spacing w:line="240" w:lineRule="auto"/>
      </w:pPr>
      <w:r>
        <w:separator/>
      </w:r>
    </w:p>
  </w:footnote>
  <w:footnote w:type="continuationSeparator" w:id="0">
    <w:p w14:paraId="75B8B1E8" w14:textId="77777777" w:rsidR="00EE2FDB" w:rsidRDefault="00EE2FDB" w:rsidP="00A457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3134D" w14:textId="30758E0A" w:rsidR="00A457E0" w:rsidRDefault="00695710">
    <w:pPr>
      <w:pStyle w:val="Encabezado"/>
    </w:pPr>
    <w:r>
      <w:rPr>
        <w:noProof/>
      </w:rPr>
      <w:drawing>
        <wp:inline distT="0" distB="0" distL="0" distR="0" wp14:anchorId="7F5353B8" wp14:editId="3ABFBA1F">
          <wp:extent cx="1064445" cy="571500"/>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93" cy="572815"/>
                  </a:xfrm>
                  <a:prstGeom prst="rect">
                    <a:avLst/>
                  </a:prstGeom>
                  <a:noFill/>
                </pic:spPr>
              </pic:pic>
            </a:graphicData>
          </a:graphic>
        </wp:inline>
      </w:drawing>
    </w:r>
  </w:p>
  <w:p w14:paraId="28D6DDF1" w14:textId="77777777" w:rsidR="00695710" w:rsidRDefault="006957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DAA"/>
    <w:multiLevelType w:val="hybridMultilevel"/>
    <w:tmpl w:val="1548B21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687B23"/>
    <w:multiLevelType w:val="hybridMultilevel"/>
    <w:tmpl w:val="574EB9D8"/>
    <w:lvl w:ilvl="0" w:tplc="83FE3302">
      <w:start w:val="1"/>
      <w:numFmt w:val="lowerLetter"/>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2" w15:restartNumberingAfterBreak="0">
    <w:nsid w:val="0E660FD3"/>
    <w:multiLevelType w:val="hybridMultilevel"/>
    <w:tmpl w:val="AECC43DE"/>
    <w:lvl w:ilvl="0" w:tplc="3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DC83E84"/>
    <w:multiLevelType w:val="hybridMultilevel"/>
    <w:tmpl w:val="3BA21BB0"/>
    <w:lvl w:ilvl="0" w:tplc="8F9A6FB2">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5A6364"/>
    <w:multiLevelType w:val="hybridMultilevel"/>
    <w:tmpl w:val="753AB3EA"/>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5" w15:restartNumberingAfterBreak="0">
    <w:nsid w:val="2AAA70FB"/>
    <w:multiLevelType w:val="hybridMultilevel"/>
    <w:tmpl w:val="251E6446"/>
    <w:lvl w:ilvl="0" w:tplc="8272E6F6">
      <w:start w:val="1"/>
      <w:numFmt w:val="upperRoman"/>
      <w:lvlText w:val="%1."/>
      <w:lvlJc w:val="left"/>
      <w:pPr>
        <w:ind w:left="1860" w:hanging="720"/>
      </w:pPr>
      <w:rPr>
        <w:rFonts w:hint="default"/>
      </w:rPr>
    </w:lvl>
    <w:lvl w:ilvl="1" w:tplc="0C0A0019" w:tentative="1">
      <w:start w:val="1"/>
      <w:numFmt w:val="lowerLetter"/>
      <w:lvlText w:val="%2."/>
      <w:lvlJc w:val="left"/>
      <w:pPr>
        <w:ind w:left="2220" w:hanging="360"/>
      </w:pPr>
    </w:lvl>
    <w:lvl w:ilvl="2" w:tplc="0C0A001B" w:tentative="1">
      <w:start w:val="1"/>
      <w:numFmt w:val="lowerRoman"/>
      <w:lvlText w:val="%3."/>
      <w:lvlJc w:val="right"/>
      <w:pPr>
        <w:ind w:left="2940" w:hanging="180"/>
      </w:pPr>
    </w:lvl>
    <w:lvl w:ilvl="3" w:tplc="0C0A000F" w:tentative="1">
      <w:start w:val="1"/>
      <w:numFmt w:val="decimal"/>
      <w:lvlText w:val="%4."/>
      <w:lvlJc w:val="left"/>
      <w:pPr>
        <w:ind w:left="3660" w:hanging="360"/>
      </w:pPr>
    </w:lvl>
    <w:lvl w:ilvl="4" w:tplc="0C0A0019" w:tentative="1">
      <w:start w:val="1"/>
      <w:numFmt w:val="lowerLetter"/>
      <w:lvlText w:val="%5."/>
      <w:lvlJc w:val="left"/>
      <w:pPr>
        <w:ind w:left="4380" w:hanging="360"/>
      </w:pPr>
    </w:lvl>
    <w:lvl w:ilvl="5" w:tplc="0C0A001B" w:tentative="1">
      <w:start w:val="1"/>
      <w:numFmt w:val="lowerRoman"/>
      <w:lvlText w:val="%6."/>
      <w:lvlJc w:val="right"/>
      <w:pPr>
        <w:ind w:left="5100" w:hanging="180"/>
      </w:pPr>
    </w:lvl>
    <w:lvl w:ilvl="6" w:tplc="0C0A000F" w:tentative="1">
      <w:start w:val="1"/>
      <w:numFmt w:val="decimal"/>
      <w:lvlText w:val="%7."/>
      <w:lvlJc w:val="left"/>
      <w:pPr>
        <w:ind w:left="5820" w:hanging="360"/>
      </w:pPr>
    </w:lvl>
    <w:lvl w:ilvl="7" w:tplc="0C0A0019" w:tentative="1">
      <w:start w:val="1"/>
      <w:numFmt w:val="lowerLetter"/>
      <w:lvlText w:val="%8."/>
      <w:lvlJc w:val="left"/>
      <w:pPr>
        <w:ind w:left="6540" w:hanging="360"/>
      </w:pPr>
    </w:lvl>
    <w:lvl w:ilvl="8" w:tplc="0C0A001B" w:tentative="1">
      <w:start w:val="1"/>
      <w:numFmt w:val="lowerRoman"/>
      <w:lvlText w:val="%9."/>
      <w:lvlJc w:val="right"/>
      <w:pPr>
        <w:ind w:left="7260" w:hanging="180"/>
      </w:pPr>
    </w:lvl>
  </w:abstractNum>
  <w:abstractNum w:abstractNumId="6" w15:restartNumberingAfterBreak="0">
    <w:nsid w:val="2BAD3E80"/>
    <w:multiLevelType w:val="hybridMultilevel"/>
    <w:tmpl w:val="A1165D66"/>
    <w:lvl w:ilvl="0" w:tplc="7CCE4CD2">
      <w:start w:val="1"/>
      <w:numFmt w:val="lowerLetter"/>
      <w:lvlText w:val="%1)"/>
      <w:lvlJc w:val="left"/>
      <w:pPr>
        <w:ind w:left="1068" w:hanging="360"/>
      </w:pPr>
      <w:rPr>
        <w:rFonts w:hint="default"/>
      </w:rPr>
    </w:lvl>
    <w:lvl w:ilvl="1" w:tplc="3C0A0019" w:tentative="1">
      <w:start w:val="1"/>
      <w:numFmt w:val="lowerLetter"/>
      <w:lvlText w:val="%2."/>
      <w:lvlJc w:val="left"/>
      <w:pPr>
        <w:ind w:left="1788" w:hanging="360"/>
      </w:pPr>
    </w:lvl>
    <w:lvl w:ilvl="2" w:tplc="3C0A001B" w:tentative="1">
      <w:start w:val="1"/>
      <w:numFmt w:val="lowerRoman"/>
      <w:lvlText w:val="%3."/>
      <w:lvlJc w:val="right"/>
      <w:pPr>
        <w:ind w:left="2508" w:hanging="180"/>
      </w:pPr>
    </w:lvl>
    <w:lvl w:ilvl="3" w:tplc="3C0A000F" w:tentative="1">
      <w:start w:val="1"/>
      <w:numFmt w:val="decimal"/>
      <w:lvlText w:val="%4."/>
      <w:lvlJc w:val="left"/>
      <w:pPr>
        <w:ind w:left="3228" w:hanging="360"/>
      </w:pPr>
    </w:lvl>
    <w:lvl w:ilvl="4" w:tplc="3C0A0019" w:tentative="1">
      <w:start w:val="1"/>
      <w:numFmt w:val="lowerLetter"/>
      <w:lvlText w:val="%5."/>
      <w:lvlJc w:val="left"/>
      <w:pPr>
        <w:ind w:left="3948" w:hanging="360"/>
      </w:pPr>
    </w:lvl>
    <w:lvl w:ilvl="5" w:tplc="3C0A001B" w:tentative="1">
      <w:start w:val="1"/>
      <w:numFmt w:val="lowerRoman"/>
      <w:lvlText w:val="%6."/>
      <w:lvlJc w:val="right"/>
      <w:pPr>
        <w:ind w:left="4668" w:hanging="180"/>
      </w:pPr>
    </w:lvl>
    <w:lvl w:ilvl="6" w:tplc="3C0A000F" w:tentative="1">
      <w:start w:val="1"/>
      <w:numFmt w:val="decimal"/>
      <w:lvlText w:val="%7."/>
      <w:lvlJc w:val="left"/>
      <w:pPr>
        <w:ind w:left="5388" w:hanging="360"/>
      </w:pPr>
    </w:lvl>
    <w:lvl w:ilvl="7" w:tplc="3C0A0019" w:tentative="1">
      <w:start w:val="1"/>
      <w:numFmt w:val="lowerLetter"/>
      <w:lvlText w:val="%8."/>
      <w:lvlJc w:val="left"/>
      <w:pPr>
        <w:ind w:left="6108" w:hanging="360"/>
      </w:pPr>
    </w:lvl>
    <w:lvl w:ilvl="8" w:tplc="3C0A001B" w:tentative="1">
      <w:start w:val="1"/>
      <w:numFmt w:val="lowerRoman"/>
      <w:lvlText w:val="%9."/>
      <w:lvlJc w:val="right"/>
      <w:pPr>
        <w:ind w:left="6828" w:hanging="180"/>
      </w:pPr>
    </w:lvl>
  </w:abstractNum>
  <w:abstractNum w:abstractNumId="7" w15:restartNumberingAfterBreak="0">
    <w:nsid w:val="3B6A0825"/>
    <w:multiLevelType w:val="hybridMultilevel"/>
    <w:tmpl w:val="1D90855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BB95686"/>
    <w:multiLevelType w:val="hybridMultilevel"/>
    <w:tmpl w:val="D096A5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1B10E51"/>
    <w:multiLevelType w:val="hybridMultilevel"/>
    <w:tmpl w:val="BA0E49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4C06FE2"/>
    <w:multiLevelType w:val="hybridMultilevel"/>
    <w:tmpl w:val="1B5E31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8CC2DE9"/>
    <w:multiLevelType w:val="hybridMultilevel"/>
    <w:tmpl w:val="0E5C5B0E"/>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2" w15:restartNumberingAfterBreak="0">
    <w:nsid w:val="6EAC1C11"/>
    <w:multiLevelType w:val="hybridMultilevel"/>
    <w:tmpl w:val="D096A5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9F46A8A"/>
    <w:multiLevelType w:val="hybridMultilevel"/>
    <w:tmpl w:val="AFF4B24A"/>
    <w:lvl w:ilvl="0" w:tplc="2B14F9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3"/>
  </w:num>
  <w:num w:numId="4">
    <w:abstractNumId w:val="12"/>
  </w:num>
  <w:num w:numId="5">
    <w:abstractNumId w:val="8"/>
  </w:num>
  <w:num w:numId="6">
    <w:abstractNumId w:val="11"/>
  </w:num>
  <w:num w:numId="7">
    <w:abstractNumId w:val="3"/>
  </w:num>
  <w:num w:numId="8">
    <w:abstractNumId w:val="2"/>
  </w:num>
  <w:num w:numId="9">
    <w:abstractNumId w:val="4"/>
  </w:num>
  <w:num w:numId="10">
    <w:abstractNumId w:val="10"/>
  </w:num>
  <w:num w:numId="11">
    <w:abstractNumId w:val="9"/>
  </w:num>
  <w:num w:numId="12">
    <w:abstractNumId w:val="0"/>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2C1"/>
    <w:rsid w:val="00252E98"/>
    <w:rsid w:val="003C0CAE"/>
    <w:rsid w:val="004060D9"/>
    <w:rsid w:val="004A02F0"/>
    <w:rsid w:val="00506E5F"/>
    <w:rsid w:val="005A7A0F"/>
    <w:rsid w:val="00695710"/>
    <w:rsid w:val="006C2AD0"/>
    <w:rsid w:val="006F76E4"/>
    <w:rsid w:val="007248C3"/>
    <w:rsid w:val="0075578A"/>
    <w:rsid w:val="00A352E2"/>
    <w:rsid w:val="00A41A6C"/>
    <w:rsid w:val="00A457E0"/>
    <w:rsid w:val="00B112C1"/>
    <w:rsid w:val="00BA1D04"/>
    <w:rsid w:val="00BB753D"/>
    <w:rsid w:val="00C626B7"/>
    <w:rsid w:val="00C91715"/>
    <w:rsid w:val="00CA6B7D"/>
    <w:rsid w:val="00D05294"/>
    <w:rsid w:val="00D12FE7"/>
    <w:rsid w:val="00D531A7"/>
    <w:rsid w:val="00D569F6"/>
    <w:rsid w:val="00D61533"/>
    <w:rsid w:val="00D715FA"/>
    <w:rsid w:val="00E86F1E"/>
    <w:rsid w:val="00E9485E"/>
    <w:rsid w:val="00E97480"/>
    <w:rsid w:val="00EE2FDB"/>
    <w:rsid w:val="00F356EE"/>
    <w:rsid w:val="00F63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A5C3"/>
  <w15:chartTrackingRefBased/>
  <w15:docId w15:val="{C1A4268C-C613-417F-A045-2E003F59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2C1"/>
    <w:pPr>
      <w:widowControl w:val="0"/>
      <w:adjustRightInd w:val="0"/>
      <w:spacing w:after="0" w:line="360" w:lineRule="atLeast"/>
      <w:jc w:val="both"/>
      <w:textAlignment w:val="baseline"/>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BB753D"/>
    <w:pPr>
      <w:keepNext/>
      <w:jc w:val="center"/>
      <w:outlineLvl w:val="0"/>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unhideWhenUsed/>
    <w:rsid w:val="00B112C1"/>
    <w:pPr>
      <w:spacing w:after="120" w:line="480" w:lineRule="auto"/>
    </w:pPr>
  </w:style>
  <w:style w:type="character" w:customStyle="1" w:styleId="Textoindependiente2Car">
    <w:name w:val="Texto independiente 2 Car"/>
    <w:basedOn w:val="Fuentedeprrafopredeter"/>
    <w:link w:val="Textoindependiente2"/>
    <w:uiPriority w:val="99"/>
    <w:rsid w:val="00B112C1"/>
    <w:rPr>
      <w:rFonts w:ascii="Times New Roman" w:eastAsia="Times New Roman" w:hAnsi="Times New Roman" w:cs="Times New Roman"/>
      <w:sz w:val="20"/>
      <w:szCs w:val="20"/>
      <w:lang w:val="es-ES_tradnl" w:eastAsia="es-ES"/>
    </w:rPr>
  </w:style>
  <w:style w:type="paragraph" w:styleId="Prrafodelista">
    <w:name w:val="List Paragraph"/>
    <w:aliases w:val="titulo 5"/>
    <w:basedOn w:val="Normal"/>
    <w:link w:val="PrrafodelistaCar"/>
    <w:uiPriority w:val="99"/>
    <w:qFormat/>
    <w:rsid w:val="00B112C1"/>
    <w:pPr>
      <w:ind w:left="720"/>
      <w:contextualSpacing/>
    </w:pPr>
  </w:style>
  <w:style w:type="character" w:customStyle="1" w:styleId="PrrafodelistaCar">
    <w:name w:val="Párrafo de lista Car"/>
    <w:aliases w:val="titulo 5 Car"/>
    <w:basedOn w:val="Fuentedeprrafopredeter"/>
    <w:link w:val="Prrafodelista"/>
    <w:uiPriority w:val="99"/>
    <w:rsid w:val="00B112C1"/>
    <w:rPr>
      <w:rFonts w:ascii="Times New Roman" w:eastAsia="Times New Roman" w:hAnsi="Times New Roman" w:cs="Times New Roman"/>
      <w:sz w:val="20"/>
      <w:szCs w:val="20"/>
      <w:lang w:val="es-ES_tradnl" w:eastAsia="es-ES"/>
    </w:rPr>
  </w:style>
  <w:style w:type="paragraph" w:styleId="Encabezado">
    <w:name w:val="header"/>
    <w:basedOn w:val="Normal"/>
    <w:link w:val="EncabezadoCar"/>
    <w:uiPriority w:val="99"/>
    <w:unhideWhenUsed/>
    <w:rsid w:val="00A457E0"/>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A457E0"/>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A457E0"/>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A457E0"/>
    <w:rPr>
      <w:rFonts w:ascii="Times New Roman" w:eastAsia="Times New Roman" w:hAnsi="Times New Roman" w:cs="Times New Roman"/>
      <w:sz w:val="20"/>
      <w:szCs w:val="20"/>
      <w:lang w:val="es-ES_tradnl" w:eastAsia="es-ES"/>
    </w:rPr>
  </w:style>
  <w:style w:type="paragraph" w:styleId="Sangradetextonormal">
    <w:name w:val="Body Text Indent"/>
    <w:basedOn w:val="Normal"/>
    <w:link w:val="SangradetextonormalCar"/>
    <w:uiPriority w:val="99"/>
    <w:semiHidden/>
    <w:unhideWhenUsed/>
    <w:rsid w:val="00BB753D"/>
    <w:pPr>
      <w:spacing w:after="120"/>
      <w:ind w:left="283"/>
    </w:pPr>
  </w:style>
  <w:style w:type="character" w:customStyle="1" w:styleId="SangradetextonormalCar">
    <w:name w:val="Sangría de texto normal Car"/>
    <w:basedOn w:val="Fuentedeprrafopredeter"/>
    <w:link w:val="Sangradetextonormal"/>
    <w:uiPriority w:val="99"/>
    <w:semiHidden/>
    <w:rsid w:val="00BB753D"/>
    <w:rPr>
      <w:rFonts w:ascii="Times New Roman" w:eastAsia="Times New Roman" w:hAnsi="Times New Roman" w:cs="Times New Roman"/>
      <w:sz w:val="20"/>
      <w:szCs w:val="20"/>
      <w:lang w:val="es-ES_tradnl" w:eastAsia="es-ES"/>
    </w:rPr>
  </w:style>
  <w:style w:type="character" w:customStyle="1" w:styleId="Ttulo1Car">
    <w:name w:val="Título 1 Car"/>
    <w:basedOn w:val="Fuentedeprrafopredeter"/>
    <w:link w:val="Ttulo1"/>
    <w:rsid w:val="00BB753D"/>
    <w:rPr>
      <w:rFonts w:ascii="Times New Roman" w:eastAsia="Times New Roman" w:hAnsi="Times New Roman" w:cs="Times New Roman"/>
      <w:b/>
      <w:sz w:val="2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1863</Words>
  <Characters>10250</Characters>
  <Application>Microsoft Office Word</Application>
  <DocSecurity>0</DocSecurity>
  <Lines>85</Lines>
  <Paragraphs>24</Paragraphs>
  <ScaleCrop>false</ScaleCrop>
  <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Berta Rojas</dc:creator>
  <cp:keywords/>
  <dc:description/>
  <cp:lastModifiedBy>Berta Rojas</cp:lastModifiedBy>
  <cp:revision>2</cp:revision>
  <dcterms:created xsi:type="dcterms:W3CDTF">2021-05-05T19:48:00Z</dcterms:created>
  <dcterms:modified xsi:type="dcterms:W3CDTF">2021-05-05T19:48:00Z</dcterms:modified>
</cp:coreProperties>
</file>