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8A7E" w14:textId="0130E233" w:rsidR="00B112C1" w:rsidRDefault="00252E98" w:rsidP="00B112C1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TERMINOS DE REFERENCIA</w:t>
      </w:r>
    </w:p>
    <w:p w14:paraId="4B6274B3" w14:textId="77777777" w:rsidR="00252E98" w:rsidRPr="003141BA" w:rsidRDefault="00252E98" w:rsidP="00B112C1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476C8B9" w14:textId="0BFF5B0B" w:rsidR="009D0BEC" w:rsidRPr="009D0BEC" w:rsidRDefault="004654D3" w:rsidP="00A41C9F">
      <w:pPr>
        <w:pStyle w:val="Prrafodelista"/>
        <w:numPr>
          <w:ilvl w:val="0"/>
          <w:numId w:val="1"/>
        </w:numPr>
        <w:spacing w:line="240" w:lineRule="auto"/>
        <w:ind w:left="993" w:hanging="426"/>
        <w:rPr>
          <w:rFonts w:asciiTheme="minorHAnsi" w:hAnsiTheme="minorHAnsi"/>
          <w:b/>
          <w:color w:val="000000"/>
          <w:sz w:val="22"/>
          <w:szCs w:val="22"/>
          <w:lang w:eastAsia="es-MX"/>
        </w:rPr>
      </w:pPr>
      <w:r w:rsidRPr="009D0BEC">
        <w:rPr>
          <w:rFonts w:asciiTheme="minorHAnsi" w:hAnsiTheme="minorHAnsi"/>
          <w:b/>
          <w:sz w:val="22"/>
          <w:szCs w:val="22"/>
        </w:rPr>
        <w:t xml:space="preserve">DESCRIPCION DE SERVICIOS: Especialista en desarrollo empresarial de MIPYMES, para coordinación del Componente </w:t>
      </w:r>
      <w:r w:rsidRPr="009D0BEC">
        <w:rPr>
          <w:rFonts w:asciiTheme="minorHAnsi" w:hAnsiTheme="minorHAnsi"/>
          <w:b/>
          <w:bCs/>
          <w:sz w:val="22"/>
          <w:szCs w:val="22"/>
        </w:rPr>
        <w:t>Fortalecimiento microempresarial</w:t>
      </w:r>
      <w:r w:rsidR="009D0BEC">
        <w:rPr>
          <w:rFonts w:asciiTheme="minorHAnsi" w:hAnsiTheme="minorHAnsi"/>
          <w:b/>
          <w:bCs/>
          <w:sz w:val="22"/>
          <w:szCs w:val="22"/>
        </w:rPr>
        <w:t>.</w:t>
      </w:r>
    </w:p>
    <w:p w14:paraId="3EA49F08" w14:textId="600D2CA6" w:rsidR="004654D3" w:rsidRPr="009D0BEC" w:rsidRDefault="004654D3" w:rsidP="009D0BEC">
      <w:pPr>
        <w:pStyle w:val="Prrafodelista"/>
        <w:spacing w:line="240" w:lineRule="auto"/>
        <w:ind w:left="993"/>
        <w:rPr>
          <w:rFonts w:asciiTheme="minorHAnsi" w:hAnsiTheme="minorHAnsi"/>
          <w:b/>
          <w:color w:val="000000"/>
          <w:sz w:val="22"/>
          <w:szCs w:val="22"/>
          <w:lang w:eastAsia="es-MX"/>
        </w:rPr>
      </w:pPr>
      <w:r w:rsidRPr="009D0BEC">
        <w:rPr>
          <w:rFonts w:asciiTheme="minorHAnsi" w:hAnsiTheme="minorHAnsi"/>
          <w:b/>
          <w:color w:val="000000"/>
          <w:sz w:val="22"/>
          <w:szCs w:val="22"/>
          <w:lang w:eastAsia="es-MX"/>
        </w:rPr>
        <w:tab/>
      </w:r>
    </w:p>
    <w:p w14:paraId="4C75D570" w14:textId="77777777" w:rsidR="004654D3" w:rsidRDefault="004654D3" w:rsidP="004654D3">
      <w:pPr>
        <w:spacing w:line="240" w:lineRule="auto"/>
        <w:ind w:left="708"/>
        <w:rPr>
          <w:rFonts w:asciiTheme="minorHAnsi" w:hAnsiTheme="minorHAnsi"/>
          <w:sz w:val="22"/>
          <w:szCs w:val="22"/>
        </w:rPr>
      </w:pPr>
      <w:r w:rsidRPr="003141BA">
        <w:rPr>
          <w:rFonts w:asciiTheme="minorHAnsi" w:hAnsiTheme="minorHAnsi"/>
          <w:b/>
          <w:color w:val="000000"/>
          <w:sz w:val="22"/>
          <w:szCs w:val="22"/>
          <w:lang w:eastAsia="es-MX"/>
        </w:rPr>
        <w:t>Actividades</w:t>
      </w:r>
      <w:r>
        <w:rPr>
          <w:rFonts w:asciiTheme="minorHAnsi" w:hAnsiTheme="minorHAnsi"/>
          <w:b/>
          <w:color w:val="000000"/>
          <w:sz w:val="22"/>
          <w:szCs w:val="22"/>
          <w:lang w:eastAsia="es-MX"/>
        </w:rPr>
        <w:t xml:space="preserve">: </w:t>
      </w:r>
      <w:r>
        <w:rPr>
          <w:rFonts w:asciiTheme="minorHAnsi" w:hAnsiTheme="minorHAnsi"/>
          <w:sz w:val="22"/>
          <w:szCs w:val="22"/>
        </w:rPr>
        <w:t>S</w:t>
      </w:r>
      <w:r w:rsidRPr="008E386D">
        <w:rPr>
          <w:rFonts w:asciiTheme="minorHAnsi" w:hAnsiTheme="minorHAnsi"/>
          <w:sz w:val="22"/>
          <w:szCs w:val="22"/>
        </w:rPr>
        <w:t xml:space="preserve">ervicios de </w:t>
      </w:r>
      <w:r>
        <w:rPr>
          <w:rFonts w:asciiTheme="minorHAnsi" w:hAnsiTheme="minorHAnsi"/>
          <w:sz w:val="22"/>
          <w:szCs w:val="22"/>
        </w:rPr>
        <w:t>consultoría</w:t>
      </w:r>
      <w:r w:rsidRPr="008E38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para </w:t>
      </w:r>
      <w:r w:rsidRPr="008E386D">
        <w:rPr>
          <w:rFonts w:asciiTheme="minorHAnsi" w:hAnsiTheme="minorHAnsi"/>
          <w:sz w:val="22"/>
          <w:szCs w:val="22"/>
        </w:rPr>
        <w:t>fortalecimiento</w:t>
      </w:r>
      <w:r>
        <w:rPr>
          <w:rFonts w:asciiTheme="minorHAnsi" w:hAnsiTheme="minorHAnsi"/>
          <w:sz w:val="22"/>
          <w:szCs w:val="22"/>
        </w:rPr>
        <w:t xml:space="preserve"> microempresarial que garantiza la mejora de la competitividad de las microempresas beneficiarias.</w:t>
      </w:r>
    </w:p>
    <w:p w14:paraId="5F8A1A3A" w14:textId="77777777" w:rsidR="004654D3" w:rsidRDefault="004654D3" w:rsidP="004654D3">
      <w:pPr>
        <w:spacing w:line="240" w:lineRule="auto"/>
        <w:ind w:left="708"/>
        <w:rPr>
          <w:rFonts w:asciiTheme="minorHAnsi" w:hAnsiTheme="minorHAnsi"/>
          <w:sz w:val="22"/>
          <w:szCs w:val="22"/>
        </w:rPr>
      </w:pPr>
    </w:p>
    <w:p w14:paraId="501D1C87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 w:rsidRPr="008D2285">
        <w:rPr>
          <w:rFonts w:asciiTheme="minorHAnsi" w:hAnsiTheme="minorHAnsi"/>
          <w:sz w:val="22"/>
          <w:szCs w:val="22"/>
        </w:rPr>
        <w:t>Contactos y reuniones,</w:t>
      </w:r>
      <w:r>
        <w:rPr>
          <w:rFonts w:asciiTheme="minorHAnsi" w:hAnsiTheme="minorHAnsi"/>
          <w:sz w:val="22"/>
          <w:szCs w:val="22"/>
        </w:rPr>
        <w:t xml:space="preserve"> para coordinar acciones tendientes al logro de los objetivos propuestos en la consultoría.</w:t>
      </w:r>
    </w:p>
    <w:p w14:paraId="07DC51BF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Asegurar la efectiva coordinación del equipo de técnico para el logro de cada las metas con sus respectivos objetivos.</w:t>
      </w:r>
    </w:p>
    <w:p w14:paraId="2A38B2AD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Construcción de un cronograma de actividades partir de los objetivos a lograr”.</w:t>
      </w:r>
    </w:p>
    <w:p w14:paraId="5C2B69B8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Coordinar, supervisar y monitorear el desarrollo de las actividades de (diagnostico, capacitación y formalización) a ser desarrolladas por los técnicos designados </w:t>
      </w:r>
    </w:p>
    <w:p w14:paraId="08838DA4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 w:rsidRPr="00D73C4D">
        <w:rPr>
          <w:rFonts w:asciiTheme="minorHAnsi" w:hAnsiTheme="minorHAnsi"/>
          <w:sz w:val="22"/>
          <w:szCs w:val="22"/>
        </w:rPr>
        <w:t>Realizar el monitoreo y seguimiento de l</w:t>
      </w:r>
      <w:r>
        <w:rPr>
          <w:rFonts w:asciiTheme="minorHAnsi" w:hAnsiTheme="minorHAnsi"/>
          <w:sz w:val="22"/>
          <w:szCs w:val="22"/>
        </w:rPr>
        <w:t>os logros</w:t>
      </w:r>
      <w:r w:rsidRPr="00D73C4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revisión, retroalimentación y recomendaciones al equipo técnico, velando por el cumplimiento de los objetivos de la consultoría</w:t>
      </w:r>
    </w:p>
    <w:p w14:paraId="39DD7F3B" w14:textId="77777777" w:rsidR="004654D3" w:rsidRPr="00D73C4D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Contacto, reuniones y visitas a autoridades gubernamentales, de instituciones que estén ligadas al logro de los objetivos</w:t>
      </w:r>
      <w:r w:rsidRPr="00D73C4D">
        <w:rPr>
          <w:rFonts w:asciiTheme="minorHAnsi" w:hAnsiTheme="minorHAnsi"/>
          <w:sz w:val="22"/>
          <w:szCs w:val="22"/>
        </w:rPr>
        <w:t>.</w:t>
      </w:r>
    </w:p>
    <w:p w14:paraId="0166CC2F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Supervisar la efectiva aplicación del contenido programático del Curso de Capacitación dirigido a los microempresarios beneficiarios </w:t>
      </w:r>
    </w:p>
    <w:p w14:paraId="5FB3E111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 w:rsidRPr="00F36F20">
        <w:rPr>
          <w:rFonts w:asciiTheme="minorHAnsi" w:hAnsiTheme="minorHAnsi"/>
          <w:sz w:val="22"/>
          <w:szCs w:val="22"/>
        </w:rPr>
        <w:t>Realizar contactos y reuniones con los representantes implicados en el proyecto</w:t>
      </w:r>
    </w:p>
    <w:p w14:paraId="12CE39A6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Conformar parte el Comité Técnico de Evaluación, previsto en el componente</w:t>
      </w:r>
    </w:p>
    <w:p w14:paraId="0C864689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Supervisar el proceso de adquisición y entrega del capital semilla, a los microempresarios beneficiarios del componente </w:t>
      </w:r>
    </w:p>
    <w:p w14:paraId="164CB636" w14:textId="77777777" w:rsidR="004654D3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Convocar y presidir los distintos equipos del componente, para evaluación, de las actividades previstas </w:t>
      </w:r>
    </w:p>
    <w:p w14:paraId="17F6F130" w14:textId="77777777" w:rsidR="004654D3" w:rsidRPr="000176C1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 w:rsidRPr="000176C1">
        <w:rPr>
          <w:rFonts w:asciiTheme="minorHAnsi" w:hAnsiTheme="minorHAnsi"/>
          <w:sz w:val="22"/>
          <w:szCs w:val="22"/>
        </w:rPr>
        <w:t xml:space="preserve">Supervisar y aprobar </w:t>
      </w:r>
      <w:r>
        <w:rPr>
          <w:rFonts w:asciiTheme="minorHAnsi" w:hAnsiTheme="minorHAnsi"/>
          <w:sz w:val="22"/>
          <w:szCs w:val="22"/>
        </w:rPr>
        <w:t>los procesos actividades e informes presentados por los técnicos del componente</w:t>
      </w:r>
    </w:p>
    <w:p w14:paraId="778F816C" w14:textId="77777777" w:rsidR="004654D3" w:rsidRPr="00520231" w:rsidRDefault="004654D3" w:rsidP="004654D3">
      <w:pPr>
        <w:widowControl/>
        <w:numPr>
          <w:ilvl w:val="0"/>
          <w:numId w:val="14"/>
        </w:numPr>
        <w:adjustRightInd/>
        <w:spacing w:line="240" w:lineRule="auto"/>
        <w:ind w:right="99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Revisar el plan y la ejecución presupuestaria, según las normas impartidas por la Administración del CIRD.</w:t>
      </w:r>
    </w:p>
    <w:p w14:paraId="5764F4E8" w14:textId="77777777" w:rsidR="004654D3" w:rsidRPr="00C35D7C" w:rsidRDefault="004654D3" w:rsidP="004654D3">
      <w:pPr>
        <w:pStyle w:val="Prrafodelista"/>
        <w:numPr>
          <w:ilvl w:val="0"/>
          <w:numId w:val="14"/>
        </w:numPr>
        <w:spacing w:line="240" w:lineRule="auto"/>
        <w:rPr>
          <w:rFonts w:asciiTheme="minorHAnsi" w:hAnsiTheme="minorHAnsi"/>
          <w:color w:val="000000"/>
          <w:sz w:val="22"/>
          <w:szCs w:val="22"/>
          <w:lang w:eastAsia="es-MX"/>
        </w:rPr>
      </w:pPr>
      <w:r>
        <w:rPr>
          <w:rFonts w:asciiTheme="minorHAnsi" w:hAnsiTheme="minorHAnsi"/>
          <w:color w:val="000000"/>
          <w:sz w:val="22"/>
          <w:szCs w:val="22"/>
          <w:lang w:eastAsia="es-MX"/>
        </w:rPr>
        <w:t>C</w:t>
      </w:r>
      <w:r w:rsidRPr="00C35D7C">
        <w:rPr>
          <w:rFonts w:asciiTheme="minorHAnsi" w:hAnsiTheme="minorHAnsi"/>
          <w:color w:val="000000"/>
          <w:sz w:val="22"/>
          <w:szCs w:val="22"/>
          <w:lang w:eastAsia="es-MX"/>
        </w:rPr>
        <w:t xml:space="preserve">oordinador </w:t>
      </w:r>
      <w:r>
        <w:rPr>
          <w:rFonts w:asciiTheme="minorHAnsi" w:hAnsiTheme="minorHAnsi"/>
          <w:color w:val="000000"/>
          <w:sz w:val="22"/>
          <w:szCs w:val="22"/>
          <w:lang w:eastAsia="es-MX"/>
        </w:rPr>
        <w:t>las actividades</w:t>
      </w:r>
      <w:r w:rsidRPr="00C35D7C">
        <w:rPr>
          <w:rFonts w:asciiTheme="minorHAnsi" w:hAnsiTheme="minorHAnsi"/>
          <w:color w:val="000000"/>
          <w:sz w:val="22"/>
          <w:szCs w:val="22"/>
          <w:lang w:eastAsia="es-MX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eastAsia="es-MX"/>
        </w:rPr>
        <w:t xml:space="preserve">para el </w:t>
      </w:r>
      <w:r w:rsidRPr="00C35D7C">
        <w:rPr>
          <w:rFonts w:asciiTheme="minorHAnsi" w:hAnsiTheme="minorHAnsi"/>
          <w:color w:val="000000"/>
          <w:sz w:val="22"/>
          <w:szCs w:val="22"/>
          <w:lang w:eastAsia="es-MX"/>
        </w:rPr>
        <w:t>desarrollo de evaluación y monitoreo del proceso de fortalecimiento organizativo, empresarial y técnico</w:t>
      </w:r>
      <w:r>
        <w:rPr>
          <w:rFonts w:asciiTheme="minorHAnsi" w:hAnsiTheme="minorHAnsi"/>
          <w:color w:val="000000"/>
          <w:sz w:val="22"/>
          <w:szCs w:val="22"/>
          <w:lang w:eastAsia="es-MX"/>
        </w:rPr>
        <w:t xml:space="preserve"> en el marco del proyecto</w:t>
      </w:r>
      <w:r w:rsidRPr="00C35D7C">
        <w:rPr>
          <w:rFonts w:asciiTheme="minorHAnsi" w:hAnsiTheme="minorHAnsi"/>
          <w:color w:val="000000"/>
          <w:sz w:val="22"/>
          <w:szCs w:val="22"/>
          <w:lang w:eastAsia="es-MX"/>
        </w:rPr>
        <w:t>.</w:t>
      </w:r>
    </w:p>
    <w:p w14:paraId="57145F0B" w14:textId="77777777" w:rsidR="004654D3" w:rsidRPr="008E386D" w:rsidRDefault="004654D3" w:rsidP="004654D3">
      <w:pPr>
        <w:pStyle w:val="Prrafodelista"/>
        <w:numPr>
          <w:ilvl w:val="0"/>
          <w:numId w:val="14"/>
        </w:numPr>
        <w:spacing w:line="240" w:lineRule="auto"/>
        <w:rPr>
          <w:rFonts w:asciiTheme="minorHAnsi" w:hAnsiTheme="minorHAnsi"/>
          <w:color w:val="000000"/>
          <w:sz w:val="22"/>
          <w:szCs w:val="22"/>
          <w:lang w:eastAsia="es-MX"/>
        </w:rPr>
      </w:pPr>
      <w:r w:rsidRPr="00C35D7C">
        <w:rPr>
          <w:rFonts w:asciiTheme="minorHAnsi" w:hAnsiTheme="minorHAnsi"/>
          <w:color w:val="000000"/>
          <w:sz w:val="22"/>
          <w:szCs w:val="22"/>
          <w:lang w:eastAsia="es-MX"/>
        </w:rPr>
        <w:t>Recopilación y organización de la información que se genera en el accionar del proyecto, así como de la recuperación de aprendizajes.</w:t>
      </w:r>
    </w:p>
    <w:p w14:paraId="438EFF04" w14:textId="77777777" w:rsidR="004654D3" w:rsidRDefault="004654D3" w:rsidP="004654D3">
      <w:pPr>
        <w:pStyle w:val="Prrafodelista"/>
        <w:numPr>
          <w:ilvl w:val="0"/>
          <w:numId w:val="14"/>
        </w:numPr>
        <w:spacing w:line="240" w:lineRule="auto"/>
        <w:rPr>
          <w:rFonts w:asciiTheme="minorHAnsi" w:hAnsiTheme="minorHAnsi"/>
          <w:color w:val="000000"/>
          <w:sz w:val="22"/>
          <w:szCs w:val="22"/>
          <w:lang w:eastAsia="es-MX"/>
        </w:rPr>
      </w:pPr>
      <w:r w:rsidRPr="00C35D7C">
        <w:rPr>
          <w:rFonts w:asciiTheme="minorHAnsi" w:hAnsiTheme="minorHAnsi"/>
          <w:color w:val="000000"/>
          <w:sz w:val="22"/>
          <w:szCs w:val="22"/>
          <w:lang w:eastAsia="es-MX"/>
        </w:rPr>
        <w:t>Elaborar y presentar informes de las gestiones realizadas, así como de los resultados alcanzados.</w:t>
      </w:r>
      <w:r w:rsidRPr="008E386D">
        <w:rPr>
          <w:rFonts w:asciiTheme="minorHAnsi" w:hAnsiTheme="minorHAnsi"/>
          <w:color w:val="000000"/>
          <w:sz w:val="22"/>
          <w:szCs w:val="22"/>
          <w:lang w:eastAsia="es-MX"/>
        </w:rPr>
        <w:t xml:space="preserve"> </w:t>
      </w:r>
    </w:p>
    <w:p w14:paraId="6147FFF3" w14:textId="77777777" w:rsidR="006840DB" w:rsidRDefault="006840DB" w:rsidP="006F76E4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37BD5" w14:textId="77777777" w:rsidR="006840DB" w:rsidRDefault="006840DB" w:rsidP="006F76E4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3BE14D" w14:textId="2232E6F8" w:rsidR="006F76E4" w:rsidRPr="00F15C7D" w:rsidRDefault="006F76E4" w:rsidP="006F76E4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15C7D">
        <w:rPr>
          <w:rFonts w:asciiTheme="minorHAnsi" w:hAnsiTheme="minorHAnsi" w:cstheme="minorHAnsi"/>
          <w:b/>
          <w:bCs/>
          <w:sz w:val="22"/>
          <w:szCs w:val="22"/>
        </w:rPr>
        <w:t>Experiencia Laboral</w:t>
      </w:r>
    </w:p>
    <w:p w14:paraId="23735177" w14:textId="12A8B2BF" w:rsidR="006F76E4" w:rsidRPr="00F15C7D" w:rsidRDefault="006F76E4" w:rsidP="006F76E4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sz w:val="22"/>
          <w:szCs w:val="22"/>
        </w:rPr>
      </w:pPr>
      <w:r w:rsidRPr="00F15C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CBA9D" w14:textId="1D04F5C8" w:rsidR="00F757FB" w:rsidRDefault="009946AE" w:rsidP="007E2A4C">
      <w:pPr>
        <w:pStyle w:val="Textoindependiente2"/>
        <w:widowControl/>
        <w:numPr>
          <w:ilvl w:val="0"/>
          <w:numId w:val="15"/>
        </w:numPr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Experiencia en </w:t>
      </w:r>
      <w:r w:rsidR="007E2A4C">
        <w:rPr>
          <w:rFonts w:asciiTheme="minorHAnsi" w:hAnsiTheme="minorHAnsi" w:cstheme="minorHAnsi"/>
          <w:sz w:val="22"/>
          <w:szCs w:val="22"/>
        </w:rPr>
        <w:t xml:space="preserve">Coordinación de Proyecto para </w:t>
      </w:r>
      <w:r>
        <w:rPr>
          <w:rFonts w:asciiTheme="minorHAnsi" w:hAnsiTheme="minorHAnsi" w:cstheme="minorHAnsi"/>
          <w:sz w:val="22"/>
          <w:szCs w:val="22"/>
        </w:rPr>
        <w:t xml:space="preserve">el Fortalecimiento y </w:t>
      </w:r>
      <w:r w:rsidR="007A4009">
        <w:rPr>
          <w:rFonts w:asciiTheme="minorHAnsi" w:hAnsiTheme="minorHAnsi" w:cstheme="minorHAnsi"/>
          <w:sz w:val="22"/>
          <w:szCs w:val="22"/>
        </w:rPr>
        <w:t>Formali</w:t>
      </w:r>
      <w:r w:rsidR="007E2A4C">
        <w:rPr>
          <w:rFonts w:asciiTheme="minorHAnsi" w:hAnsiTheme="minorHAnsi" w:cstheme="minorHAnsi"/>
          <w:sz w:val="22"/>
          <w:szCs w:val="22"/>
        </w:rPr>
        <w:t>zación de MIPYMES</w:t>
      </w:r>
    </w:p>
    <w:p w14:paraId="4FBDC639" w14:textId="7F6DB60C" w:rsidR="004A02F0" w:rsidRDefault="004A02F0" w:rsidP="00F757FB">
      <w:pPr>
        <w:pStyle w:val="Textoindependiente2"/>
        <w:widowControl/>
        <w:adjustRightInd/>
        <w:spacing w:after="0" w:line="240" w:lineRule="auto"/>
        <w:ind w:left="360" w:right="99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B15DD37" w14:textId="77777777" w:rsidR="00567A14" w:rsidRPr="00567A14" w:rsidRDefault="00567A14" w:rsidP="00A87612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06A8886" w14:textId="3E6A54B8" w:rsidR="00E97480" w:rsidRPr="00F15C7D" w:rsidRDefault="004A02F0" w:rsidP="004A02F0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15C7D">
        <w:rPr>
          <w:rFonts w:asciiTheme="minorHAnsi" w:hAnsiTheme="minorHAnsi" w:cstheme="minorHAnsi"/>
          <w:b/>
          <w:bCs/>
          <w:sz w:val="22"/>
          <w:szCs w:val="22"/>
        </w:rPr>
        <w:t>Formación Académica</w:t>
      </w:r>
    </w:p>
    <w:p w14:paraId="1040F2C9" w14:textId="54106CB2" w:rsidR="004A02F0" w:rsidRPr="00F15C7D" w:rsidRDefault="004A02F0" w:rsidP="004A02F0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DD006" w14:textId="31479F3A" w:rsidR="00A3274A" w:rsidRDefault="007E2A4C" w:rsidP="004A02F0">
      <w:pPr>
        <w:pStyle w:val="Textoindependiente2"/>
        <w:widowControl/>
        <w:numPr>
          <w:ilvl w:val="0"/>
          <w:numId w:val="3"/>
        </w:numPr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Universitaria, Abogado, Administrador, Economista</w:t>
      </w:r>
      <w:r w:rsidR="0080164D">
        <w:rPr>
          <w:rFonts w:asciiTheme="minorHAnsi" w:hAnsiTheme="minorHAnsi" w:cstheme="minorHAnsi"/>
          <w:sz w:val="22"/>
          <w:szCs w:val="22"/>
        </w:rPr>
        <w:t>.</w:t>
      </w:r>
    </w:p>
    <w:p w14:paraId="49E031A5" w14:textId="21C39B57" w:rsidR="00D531A7" w:rsidRPr="00F15C7D" w:rsidRDefault="00D531A7" w:rsidP="000E3055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3EF604" w14:textId="77777777" w:rsidR="00D715FA" w:rsidRPr="00F15C7D" w:rsidRDefault="00D715FA" w:rsidP="00D715FA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15C7D">
        <w:rPr>
          <w:rFonts w:asciiTheme="minorHAnsi" w:hAnsiTheme="minorHAnsi" w:cstheme="minorHAnsi"/>
          <w:b/>
          <w:bCs/>
          <w:sz w:val="22"/>
          <w:szCs w:val="22"/>
        </w:rPr>
        <w:t>Lugar de prestación de los servicios de consultoría</w:t>
      </w:r>
    </w:p>
    <w:p w14:paraId="4870DAA8" w14:textId="77777777" w:rsidR="00D715FA" w:rsidRPr="00F15C7D" w:rsidRDefault="00D715FA" w:rsidP="00D715FA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814BC1" w14:textId="547ADE03" w:rsidR="00D715FA" w:rsidRPr="00F15C7D" w:rsidRDefault="00D715FA" w:rsidP="00D715FA">
      <w:pPr>
        <w:pStyle w:val="Textoindependiente2"/>
        <w:widowControl/>
        <w:numPr>
          <w:ilvl w:val="0"/>
          <w:numId w:val="3"/>
        </w:numPr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sz w:val="22"/>
          <w:szCs w:val="22"/>
        </w:rPr>
      </w:pPr>
      <w:r w:rsidRPr="00F15C7D">
        <w:rPr>
          <w:rFonts w:asciiTheme="minorHAnsi" w:hAnsiTheme="minorHAnsi" w:cstheme="minorHAnsi"/>
          <w:sz w:val="22"/>
          <w:szCs w:val="22"/>
        </w:rPr>
        <w:t xml:space="preserve">En las oficinas de la Fundación CIRD – </w:t>
      </w:r>
      <w:proofErr w:type="spellStart"/>
      <w:r w:rsidRPr="00F15C7D">
        <w:rPr>
          <w:rFonts w:asciiTheme="minorHAnsi" w:hAnsiTheme="minorHAnsi" w:cstheme="minorHAnsi"/>
          <w:sz w:val="22"/>
          <w:szCs w:val="22"/>
        </w:rPr>
        <w:t>Ruí</w:t>
      </w:r>
      <w:proofErr w:type="spellEnd"/>
      <w:r w:rsidRPr="00F15C7D">
        <w:rPr>
          <w:rFonts w:asciiTheme="minorHAnsi" w:hAnsiTheme="minorHAnsi" w:cstheme="minorHAnsi"/>
          <w:sz w:val="22"/>
          <w:szCs w:val="22"/>
        </w:rPr>
        <w:t xml:space="preserve"> Díaz de Melgarejo 825 c/Hernando de la Rivera, y en la ciudad de Concepción.</w:t>
      </w:r>
    </w:p>
    <w:p w14:paraId="7743F417" w14:textId="77777777" w:rsidR="00D715FA" w:rsidRPr="00F15C7D" w:rsidRDefault="00D715FA" w:rsidP="00D715FA">
      <w:pPr>
        <w:pStyle w:val="Textoindependiente2"/>
        <w:widowControl/>
        <w:numPr>
          <w:ilvl w:val="0"/>
          <w:numId w:val="3"/>
        </w:numPr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sz w:val="22"/>
          <w:szCs w:val="22"/>
        </w:rPr>
      </w:pPr>
      <w:r w:rsidRPr="00F15C7D">
        <w:rPr>
          <w:rFonts w:asciiTheme="minorHAnsi" w:hAnsiTheme="minorHAnsi" w:cstheme="minorHAnsi"/>
          <w:sz w:val="22"/>
          <w:szCs w:val="22"/>
        </w:rPr>
        <w:t>Todos los gastos de traslado, hospedaje y viáticos deben ser considerados a fin de incluirlos al presentar la propuesta económica.</w:t>
      </w:r>
    </w:p>
    <w:p w14:paraId="04F8136A" w14:textId="77777777" w:rsidR="00D715FA" w:rsidRPr="00F15C7D" w:rsidRDefault="00D715FA" w:rsidP="00D715FA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C0D8321" w14:textId="77777777" w:rsidR="00D715FA" w:rsidRPr="00F15C7D" w:rsidRDefault="00D715FA" w:rsidP="00D715FA">
      <w:pPr>
        <w:pStyle w:val="Textoindependiente2"/>
        <w:widowControl/>
        <w:adjustRightInd/>
        <w:spacing w:after="0" w:line="240" w:lineRule="auto"/>
        <w:ind w:right="99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15C7D">
        <w:rPr>
          <w:rFonts w:asciiTheme="minorHAnsi" w:hAnsiTheme="minorHAnsi" w:cstheme="minorHAnsi"/>
          <w:b/>
          <w:bCs/>
          <w:sz w:val="22"/>
          <w:szCs w:val="22"/>
        </w:rPr>
        <w:t>Plazo del contrato</w:t>
      </w:r>
    </w:p>
    <w:p w14:paraId="6D6C569D" w14:textId="77777777" w:rsidR="00D715FA" w:rsidRDefault="00D715FA" w:rsidP="00D715FA">
      <w:pPr>
        <w:pStyle w:val="Textoindependiente2"/>
        <w:widowControl/>
        <w:adjustRightInd/>
        <w:spacing w:after="0" w:line="240" w:lineRule="auto"/>
        <w:ind w:left="720" w:right="99"/>
        <w:textAlignment w:val="auto"/>
        <w:rPr>
          <w:rFonts w:asciiTheme="minorHAnsi" w:hAnsiTheme="minorHAnsi"/>
          <w:b/>
          <w:bCs/>
          <w:sz w:val="22"/>
          <w:szCs w:val="22"/>
        </w:rPr>
      </w:pPr>
    </w:p>
    <w:p w14:paraId="7043A5C4" w14:textId="3F3C5CD6" w:rsidR="00D715FA" w:rsidRPr="000E3055" w:rsidRDefault="00D715FA" w:rsidP="00D715FA">
      <w:pPr>
        <w:pStyle w:val="Textoindependiente2"/>
        <w:widowControl/>
        <w:numPr>
          <w:ilvl w:val="0"/>
          <w:numId w:val="3"/>
        </w:numPr>
        <w:adjustRightInd/>
        <w:spacing w:after="0" w:line="240" w:lineRule="auto"/>
        <w:ind w:right="99"/>
        <w:textAlignment w:val="auto"/>
        <w:rPr>
          <w:rFonts w:asciiTheme="minorHAnsi" w:hAnsiTheme="minorHAnsi"/>
          <w:sz w:val="22"/>
          <w:szCs w:val="22"/>
        </w:rPr>
      </w:pPr>
      <w:r w:rsidRPr="000E3055">
        <w:rPr>
          <w:rFonts w:asciiTheme="minorHAnsi" w:hAnsiTheme="minorHAnsi"/>
          <w:sz w:val="22"/>
          <w:szCs w:val="22"/>
        </w:rPr>
        <w:t xml:space="preserve">Una vez firmado, el mismo tendrá vigencia hasta </w:t>
      </w:r>
      <w:r w:rsidR="0080164D">
        <w:rPr>
          <w:rFonts w:asciiTheme="minorHAnsi" w:hAnsiTheme="minorHAnsi"/>
          <w:sz w:val="22"/>
          <w:szCs w:val="22"/>
        </w:rPr>
        <w:t>la finalización del proyect</w:t>
      </w:r>
      <w:r w:rsidR="00B22E51">
        <w:rPr>
          <w:rFonts w:asciiTheme="minorHAnsi" w:hAnsiTheme="minorHAnsi"/>
          <w:sz w:val="22"/>
          <w:szCs w:val="22"/>
        </w:rPr>
        <w:t>o.</w:t>
      </w:r>
    </w:p>
    <w:p w14:paraId="682B0A81" w14:textId="77777777" w:rsidR="00D715FA" w:rsidRPr="00D531A7" w:rsidRDefault="00D715FA" w:rsidP="00CA6B7D">
      <w:pPr>
        <w:pStyle w:val="Textoindependiente2"/>
        <w:widowControl/>
        <w:adjustRightInd/>
        <w:spacing w:after="0" w:line="240" w:lineRule="auto"/>
        <w:ind w:left="720" w:right="99"/>
        <w:textAlignment w:val="auto"/>
        <w:rPr>
          <w:rFonts w:asciiTheme="minorHAnsi" w:hAnsiTheme="minorHAnsi"/>
          <w:b/>
          <w:bCs/>
          <w:sz w:val="22"/>
          <w:szCs w:val="22"/>
        </w:rPr>
      </w:pPr>
    </w:p>
    <w:sectPr w:rsidR="00D715FA" w:rsidRPr="00D531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5905" w14:textId="77777777" w:rsidR="008521B3" w:rsidRDefault="008521B3" w:rsidP="00A457E0">
      <w:pPr>
        <w:spacing w:line="240" w:lineRule="auto"/>
      </w:pPr>
      <w:r>
        <w:separator/>
      </w:r>
    </w:p>
  </w:endnote>
  <w:endnote w:type="continuationSeparator" w:id="0">
    <w:p w14:paraId="7A982B21" w14:textId="77777777" w:rsidR="008521B3" w:rsidRDefault="008521B3" w:rsidP="00A4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8BCF" w14:textId="77777777" w:rsidR="008521B3" w:rsidRDefault="008521B3" w:rsidP="00A457E0">
      <w:pPr>
        <w:spacing w:line="240" w:lineRule="auto"/>
      </w:pPr>
      <w:r>
        <w:separator/>
      </w:r>
    </w:p>
  </w:footnote>
  <w:footnote w:type="continuationSeparator" w:id="0">
    <w:p w14:paraId="26F12441" w14:textId="77777777" w:rsidR="008521B3" w:rsidRDefault="008521B3" w:rsidP="00A45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134D" w14:textId="30758E0A" w:rsidR="00A457E0" w:rsidRDefault="00695710">
    <w:pPr>
      <w:pStyle w:val="Encabezado"/>
    </w:pPr>
    <w:r>
      <w:rPr>
        <w:noProof/>
      </w:rPr>
      <w:drawing>
        <wp:inline distT="0" distB="0" distL="0" distR="0" wp14:anchorId="7F5353B8" wp14:editId="3ABFBA1F">
          <wp:extent cx="1064445" cy="5715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93" cy="57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D6DDF1" w14:textId="77777777" w:rsidR="00695710" w:rsidRDefault="006957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9B0"/>
    <w:multiLevelType w:val="hybridMultilevel"/>
    <w:tmpl w:val="70561DF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5DE11AE"/>
    <w:multiLevelType w:val="hybridMultilevel"/>
    <w:tmpl w:val="CD9A2F76"/>
    <w:lvl w:ilvl="0" w:tplc="ED6037D8">
      <w:start w:val="1"/>
      <w:numFmt w:val="decimal"/>
      <w:lvlText w:val="%1."/>
      <w:lvlJc w:val="left"/>
      <w:pPr>
        <w:ind w:left="1440" w:hanging="360"/>
      </w:pPr>
      <w:rPr>
        <w:rFonts w:eastAsia="Arial"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F5044"/>
    <w:multiLevelType w:val="hybridMultilevel"/>
    <w:tmpl w:val="03E84FEA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F0060"/>
    <w:multiLevelType w:val="hybridMultilevel"/>
    <w:tmpl w:val="3D58AF6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E2A"/>
    <w:multiLevelType w:val="hybridMultilevel"/>
    <w:tmpl w:val="DE5E6202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E3F1F"/>
    <w:multiLevelType w:val="hybridMultilevel"/>
    <w:tmpl w:val="916440F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AAA70FB"/>
    <w:multiLevelType w:val="hybridMultilevel"/>
    <w:tmpl w:val="251E6446"/>
    <w:lvl w:ilvl="0" w:tplc="8272E6F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BAD3E80"/>
    <w:multiLevelType w:val="hybridMultilevel"/>
    <w:tmpl w:val="A1165D66"/>
    <w:lvl w:ilvl="0" w:tplc="7CCE4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6D58F6"/>
    <w:multiLevelType w:val="hybridMultilevel"/>
    <w:tmpl w:val="70561DF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5385CA2"/>
    <w:multiLevelType w:val="hybridMultilevel"/>
    <w:tmpl w:val="BCB634A0"/>
    <w:lvl w:ilvl="0" w:tplc="2DFCA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55EE2"/>
    <w:multiLevelType w:val="hybridMultilevel"/>
    <w:tmpl w:val="04B8426C"/>
    <w:lvl w:ilvl="0" w:tplc="75A0EF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45406"/>
    <w:multiLevelType w:val="hybridMultilevel"/>
    <w:tmpl w:val="6142750A"/>
    <w:lvl w:ilvl="0" w:tplc="1436C92A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C3987"/>
    <w:multiLevelType w:val="hybridMultilevel"/>
    <w:tmpl w:val="00646A26"/>
    <w:lvl w:ilvl="0" w:tplc="2A3808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3DD"/>
    <w:multiLevelType w:val="hybridMultilevel"/>
    <w:tmpl w:val="BE48540A"/>
    <w:lvl w:ilvl="0" w:tplc="DCAA0344">
      <w:start w:val="4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79F46A8A"/>
    <w:multiLevelType w:val="hybridMultilevel"/>
    <w:tmpl w:val="AFF4B24A"/>
    <w:lvl w:ilvl="0" w:tplc="2B14F9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C1"/>
    <w:rsid w:val="00003FD8"/>
    <w:rsid w:val="00062BC0"/>
    <w:rsid w:val="000E3055"/>
    <w:rsid w:val="00142CA7"/>
    <w:rsid w:val="00220E9A"/>
    <w:rsid w:val="00252E98"/>
    <w:rsid w:val="00264E73"/>
    <w:rsid w:val="00276A20"/>
    <w:rsid w:val="003C0CAE"/>
    <w:rsid w:val="003D3E2B"/>
    <w:rsid w:val="004060D9"/>
    <w:rsid w:val="00446417"/>
    <w:rsid w:val="00461993"/>
    <w:rsid w:val="004654D3"/>
    <w:rsid w:val="00482CD0"/>
    <w:rsid w:val="004A02F0"/>
    <w:rsid w:val="005104B6"/>
    <w:rsid w:val="00554ADD"/>
    <w:rsid w:val="00567A14"/>
    <w:rsid w:val="005A4922"/>
    <w:rsid w:val="005A7A0F"/>
    <w:rsid w:val="00612796"/>
    <w:rsid w:val="006840DB"/>
    <w:rsid w:val="00695710"/>
    <w:rsid w:val="006E39D6"/>
    <w:rsid w:val="006F76E4"/>
    <w:rsid w:val="007248C3"/>
    <w:rsid w:val="00772406"/>
    <w:rsid w:val="007A4009"/>
    <w:rsid w:val="007B56BA"/>
    <w:rsid w:val="007E2A4C"/>
    <w:rsid w:val="008008CD"/>
    <w:rsid w:val="0080164D"/>
    <w:rsid w:val="0080484E"/>
    <w:rsid w:val="0084289B"/>
    <w:rsid w:val="008521B3"/>
    <w:rsid w:val="00901AE5"/>
    <w:rsid w:val="00950BAD"/>
    <w:rsid w:val="009946AE"/>
    <w:rsid w:val="009D0BEC"/>
    <w:rsid w:val="009D1DA7"/>
    <w:rsid w:val="00A3274A"/>
    <w:rsid w:val="00A33870"/>
    <w:rsid w:val="00A352E2"/>
    <w:rsid w:val="00A41A6C"/>
    <w:rsid w:val="00A457E0"/>
    <w:rsid w:val="00A87612"/>
    <w:rsid w:val="00A951C2"/>
    <w:rsid w:val="00AC4181"/>
    <w:rsid w:val="00B112C1"/>
    <w:rsid w:val="00B2218E"/>
    <w:rsid w:val="00B22E51"/>
    <w:rsid w:val="00B85916"/>
    <w:rsid w:val="00BA1D04"/>
    <w:rsid w:val="00CA6B7D"/>
    <w:rsid w:val="00CB1493"/>
    <w:rsid w:val="00D12FE7"/>
    <w:rsid w:val="00D479AF"/>
    <w:rsid w:val="00D531A7"/>
    <w:rsid w:val="00D569F6"/>
    <w:rsid w:val="00D61533"/>
    <w:rsid w:val="00D715FA"/>
    <w:rsid w:val="00DB20B7"/>
    <w:rsid w:val="00E66307"/>
    <w:rsid w:val="00E86F1E"/>
    <w:rsid w:val="00E97480"/>
    <w:rsid w:val="00EA404A"/>
    <w:rsid w:val="00F15C7D"/>
    <w:rsid w:val="00F356EE"/>
    <w:rsid w:val="00F6364F"/>
    <w:rsid w:val="00F757FB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A5C3"/>
  <w15:chartTrackingRefBased/>
  <w15:docId w15:val="{C1A4268C-C613-417F-A045-2E003F5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C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B112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112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112C1"/>
    <w:pPr>
      <w:ind w:left="720"/>
      <w:contextualSpacing/>
    </w:p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B112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457E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7E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457E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7E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Rojas</dc:creator>
  <cp:keywords/>
  <dc:description/>
  <cp:lastModifiedBy>Berta Rojas</cp:lastModifiedBy>
  <cp:revision>9</cp:revision>
  <dcterms:created xsi:type="dcterms:W3CDTF">2021-05-05T19:19:00Z</dcterms:created>
  <dcterms:modified xsi:type="dcterms:W3CDTF">2021-05-17T15:26:00Z</dcterms:modified>
</cp:coreProperties>
</file>